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FC" w:rsidRPr="000D10FC" w:rsidRDefault="000D10FC" w:rsidP="000D10FC">
      <w:pPr>
        <w:pStyle w:val="NormalWeb"/>
        <w:spacing w:before="2"/>
        <w:jc w:val="both"/>
        <w:rPr>
          <w:rFonts w:ascii="Times New Roman" w:hAnsi="Times New Roman"/>
          <w:sz w:val="24"/>
        </w:rPr>
      </w:pPr>
      <w:r w:rsidRPr="000D10FC">
        <w:rPr>
          <w:rFonts w:ascii="Times New Roman" w:hAnsi="Times New Roman"/>
          <w:sz w:val="24"/>
        </w:rPr>
        <w:t xml:space="preserve">Motion à proposer au CA du lycée </w:t>
      </w:r>
      <w:proofErr w:type="spellStart"/>
      <w:r w:rsidRPr="000D10FC">
        <w:rPr>
          <w:rFonts w:ascii="Times New Roman" w:hAnsi="Times New Roman"/>
          <w:sz w:val="24"/>
        </w:rPr>
        <w:t>Louise-Michel</w:t>
      </w:r>
      <w:proofErr w:type="spellEnd"/>
      <w:r w:rsidRPr="000D10FC">
        <w:rPr>
          <w:rFonts w:ascii="Times New Roman" w:hAnsi="Times New Roman"/>
          <w:sz w:val="24"/>
        </w:rPr>
        <w:t xml:space="preserve"> de Bobigny le 10 février 2015.</w:t>
      </w:r>
    </w:p>
    <w:p w:rsidR="000D10FC" w:rsidRPr="000D10FC" w:rsidRDefault="000D10FC" w:rsidP="000D10FC">
      <w:pPr>
        <w:pStyle w:val="NormalWeb"/>
        <w:spacing w:before="2"/>
        <w:jc w:val="both"/>
        <w:rPr>
          <w:rFonts w:ascii="Times New Roman" w:hAnsi="Times New Roman"/>
          <w:sz w:val="24"/>
        </w:rPr>
      </w:pPr>
    </w:p>
    <w:p w:rsidR="000D10FC" w:rsidRPr="000D10FC" w:rsidRDefault="000D10FC" w:rsidP="000D10FC">
      <w:pPr>
        <w:pStyle w:val="NormalWeb"/>
        <w:spacing w:before="2"/>
        <w:jc w:val="both"/>
        <w:rPr>
          <w:rFonts w:ascii="Times New Roman" w:hAnsi="Times New Roman"/>
          <w:sz w:val="24"/>
        </w:rPr>
      </w:pPr>
      <w:r w:rsidRPr="000D10FC">
        <w:rPr>
          <w:rFonts w:ascii="Times New Roman" w:hAnsi="Times New Roman"/>
          <w:sz w:val="24"/>
        </w:rPr>
        <w:t xml:space="preserve">Les personnels enseignants ainsi que les parents du Lycée </w:t>
      </w:r>
      <w:proofErr w:type="spellStart"/>
      <w:r w:rsidRPr="000D10FC">
        <w:rPr>
          <w:rFonts w:ascii="Times New Roman" w:hAnsi="Times New Roman"/>
          <w:sz w:val="24"/>
        </w:rPr>
        <w:t>Louise-Michel</w:t>
      </w:r>
      <w:proofErr w:type="spellEnd"/>
      <w:r w:rsidRPr="000D10FC">
        <w:rPr>
          <w:rFonts w:ascii="Times New Roman" w:hAnsi="Times New Roman"/>
          <w:sz w:val="24"/>
        </w:rPr>
        <w:t xml:space="preserve"> de Bobigny, réunis ce mardi 10 février 2015 pour examiner la </w:t>
      </w:r>
      <w:proofErr w:type="spellStart"/>
      <w:r w:rsidRPr="000D10FC">
        <w:rPr>
          <w:rFonts w:ascii="Times New Roman" w:hAnsi="Times New Roman"/>
          <w:sz w:val="24"/>
        </w:rPr>
        <w:t>DHG</w:t>
      </w:r>
      <w:proofErr w:type="spellEnd"/>
      <w:r w:rsidRPr="000D10FC">
        <w:rPr>
          <w:rFonts w:ascii="Times New Roman" w:hAnsi="Times New Roman"/>
          <w:sz w:val="24"/>
        </w:rPr>
        <w:t xml:space="preserve"> proposée pour l'année scolaire 2015-2016 et adopter le </w:t>
      </w:r>
      <w:proofErr w:type="spellStart"/>
      <w:r w:rsidRPr="000D10FC">
        <w:rPr>
          <w:rFonts w:ascii="Times New Roman" w:hAnsi="Times New Roman"/>
          <w:sz w:val="24"/>
        </w:rPr>
        <w:t>TRMD</w:t>
      </w:r>
      <w:proofErr w:type="spellEnd"/>
      <w:r w:rsidRPr="000D10FC">
        <w:rPr>
          <w:rFonts w:ascii="Times New Roman" w:hAnsi="Times New Roman"/>
          <w:sz w:val="24"/>
        </w:rPr>
        <w:t>:</w:t>
      </w:r>
    </w:p>
    <w:p w:rsidR="000D10FC" w:rsidRPr="000D10FC" w:rsidRDefault="000D10FC" w:rsidP="000D10FC">
      <w:pPr>
        <w:pStyle w:val="NormalWeb"/>
        <w:numPr>
          <w:ilvl w:val="0"/>
          <w:numId w:val="1"/>
        </w:numPr>
        <w:spacing w:before="2"/>
        <w:jc w:val="both"/>
        <w:rPr>
          <w:rFonts w:ascii="Times New Roman" w:hAnsi="Times New Roman"/>
          <w:sz w:val="24"/>
        </w:rPr>
      </w:pPr>
      <w:r w:rsidRPr="000D10FC">
        <w:rPr>
          <w:rFonts w:ascii="Times New Roman" w:hAnsi="Times New Roman"/>
          <w:sz w:val="24"/>
        </w:rPr>
        <w:t xml:space="preserve">rappellent que le lycée </w:t>
      </w:r>
      <w:proofErr w:type="spellStart"/>
      <w:r w:rsidRPr="000D10FC">
        <w:rPr>
          <w:rFonts w:ascii="Times New Roman" w:hAnsi="Times New Roman"/>
          <w:sz w:val="24"/>
        </w:rPr>
        <w:t>Louise-Michel</w:t>
      </w:r>
      <w:proofErr w:type="spellEnd"/>
      <w:r w:rsidRPr="000D10FC">
        <w:rPr>
          <w:rFonts w:ascii="Times New Roman" w:hAnsi="Times New Roman"/>
          <w:sz w:val="24"/>
        </w:rPr>
        <w:t xml:space="preserve"> de Bobigny a, en 2014, été distingué à juste titre pour ses performances dans la réussite au baccalauréat de ses élèves et la lutte contre l’échec scolaire;</w:t>
      </w:r>
    </w:p>
    <w:p w:rsidR="000D10FC" w:rsidRPr="000D10FC" w:rsidRDefault="000D10FC" w:rsidP="000D10FC">
      <w:pPr>
        <w:pStyle w:val="NormalWeb"/>
        <w:numPr>
          <w:ilvl w:val="0"/>
          <w:numId w:val="1"/>
        </w:numPr>
        <w:spacing w:before="2"/>
        <w:jc w:val="both"/>
        <w:rPr>
          <w:rFonts w:ascii="Times New Roman" w:hAnsi="Times New Roman"/>
          <w:sz w:val="24"/>
        </w:rPr>
      </w:pPr>
      <w:r w:rsidRPr="000D10FC">
        <w:rPr>
          <w:rFonts w:ascii="Times New Roman" w:hAnsi="Times New Roman"/>
          <w:sz w:val="24"/>
        </w:rPr>
        <w:t xml:space="preserve">insistent sur le fait que la création d'une douzième classe de seconde à la rentrée 2014 n'a pas été accompagnée d'une augmentation des heures d'autonomie, et que la création prévue d'une classe de première à la rentrée 2015 s'accompagne d'une baisse des heures d'autonomie ; </w:t>
      </w:r>
    </w:p>
    <w:p w:rsidR="000D10FC" w:rsidRPr="000D10FC" w:rsidRDefault="000D10FC" w:rsidP="000D10FC">
      <w:pPr>
        <w:pStyle w:val="NormalWeb"/>
        <w:numPr>
          <w:ilvl w:val="0"/>
          <w:numId w:val="1"/>
        </w:numPr>
        <w:spacing w:before="2"/>
        <w:jc w:val="both"/>
        <w:rPr>
          <w:rFonts w:ascii="Times New Roman" w:hAnsi="Times New Roman"/>
          <w:sz w:val="24"/>
        </w:rPr>
      </w:pPr>
      <w:r w:rsidRPr="000D10FC">
        <w:rPr>
          <w:rFonts w:ascii="Times New Roman" w:hAnsi="Times New Roman"/>
          <w:sz w:val="24"/>
        </w:rPr>
        <w:t>précisent que ces résultats sont très fragiles, que l'environnement du lycée devient de plus en plus difficile dans le contexte de crise économique frappant les familles balbyniennes, et que la quasi-totalité des élèves arrivant au lycée en seconde proviennent de l'éducation prioritaire (</w:t>
      </w:r>
      <w:proofErr w:type="spellStart"/>
      <w:r w:rsidRPr="000D10FC">
        <w:rPr>
          <w:rFonts w:ascii="Times New Roman" w:hAnsi="Times New Roman"/>
          <w:sz w:val="24"/>
        </w:rPr>
        <w:t>REP</w:t>
      </w:r>
      <w:proofErr w:type="spellEnd"/>
      <w:r w:rsidRPr="000D10FC">
        <w:rPr>
          <w:rFonts w:ascii="Times New Roman" w:hAnsi="Times New Roman"/>
          <w:sz w:val="24"/>
        </w:rPr>
        <w:t xml:space="preserve"> et </w:t>
      </w:r>
      <w:proofErr w:type="spellStart"/>
      <w:r w:rsidRPr="000D10FC">
        <w:rPr>
          <w:rFonts w:ascii="Times New Roman" w:hAnsi="Times New Roman"/>
          <w:sz w:val="24"/>
        </w:rPr>
        <w:t>REP</w:t>
      </w:r>
      <w:proofErr w:type="spellEnd"/>
      <w:r w:rsidRPr="000D10FC">
        <w:rPr>
          <w:rFonts w:ascii="Times New Roman" w:hAnsi="Times New Roman"/>
          <w:sz w:val="24"/>
        </w:rPr>
        <w:t>+) ;</w:t>
      </w:r>
    </w:p>
    <w:p w:rsidR="000D10FC" w:rsidRPr="000D10FC" w:rsidRDefault="000D10FC" w:rsidP="000D10FC">
      <w:pPr>
        <w:pStyle w:val="NormalWeb"/>
        <w:numPr>
          <w:ilvl w:val="0"/>
          <w:numId w:val="1"/>
        </w:numPr>
        <w:spacing w:before="2"/>
        <w:jc w:val="both"/>
        <w:rPr>
          <w:rFonts w:ascii="Times New Roman" w:hAnsi="Times New Roman"/>
          <w:sz w:val="24"/>
        </w:rPr>
      </w:pPr>
      <w:r w:rsidRPr="000D10FC">
        <w:rPr>
          <w:rFonts w:ascii="Times New Roman" w:hAnsi="Times New Roman"/>
          <w:sz w:val="24"/>
        </w:rPr>
        <w:t xml:space="preserve">affirment que, plus que jamais ils entendent rester mobilisés pour que le lycée </w:t>
      </w:r>
      <w:proofErr w:type="spellStart"/>
      <w:r w:rsidRPr="000D10FC">
        <w:rPr>
          <w:rFonts w:ascii="Times New Roman" w:hAnsi="Times New Roman"/>
          <w:sz w:val="24"/>
        </w:rPr>
        <w:t>Louise-Michel</w:t>
      </w:r>
      <w:proofErr w:type="spellEnd"/>
      <w:r w:rsidRPr="000D10FC">
        <w:rPr>
          <w:rFonts w:ascii="Times New Roman" w:hAnsi="Times New Roman"/>
          <w:sz w:val="24"/>
        </w:rPr>
        <w:t xml:space="preserve"> soit non seulement le cadre de la réussite scolaire, mais aussi de l'épanouissement civique des jeunes Balbyniens.</w:t>
      </w:r>
    </w:p>
    <w:p w:rsidR="000D10FC" w:rsidRPr="000D10FC" w:rsidRDefault="000D10FC" w:rsidP="000D10FC">
      <w:pPr>
        <w:pStyle w:val="NormalWeb"/>
        <w:spacing w:before="2"/>
        <w:jc w:val="both"/>
        <w:rPr>
          <w:rFonts w:ascii="Times New Roman" w:hAnsi="Times New Roman"/>
          <w:sz w:val="24"/>
        </w:rPr>
      </w:pPr>
      <w:r w:rsidRPr="000D10FC">
        <w:rPr>
          <w:rFonts w:ascii="Times New Roman" w:hAnsi="Times New Roman"/>
          <w:sz w:val="24"/>
        </w:rPr>
        <w:t xml:space="preserve">En conséquence, les personnels enseignants et les parents d'élèves du lycée </w:t>
      </w:r>
      <w:proofErr w:type="spellStart"/>
      <w:r w:rsidRPr="000D10FC">
        <w:rPr>
          <w:rFonts w:ascii="Times New Roman" w:hAnsi="Times New Roman"/>
          <w:sz w:val="24"/>
        </w:rPr>
        <w:t>Louise-Michel</w:t>
      </w:r>
      <w:proofErr w:type="spellEnd"/>
      <w:r w:rsidRPr="000D10FC">
        <w:rPr>
          <w:rFonts w:ascii="Times New Roman" w:hAnsi="Times New Roman"/>
          <w:sz w:val="24"/>
        </w:rPr>
        <w:t xml:space="preserve"> de Bobigny</w:t>
      </w:r>
    </w:p>
    <w:p w:rsidR="000D10FC" w:rsidRPr="000D10FC" w:rsidRDefault="000D10FC" w:rsidP="000D10FC">
      <w:pPr>
        <w:pStyle w:val="NormalWeb"/>
        <w:numPr>
          <w:ilvl w:val="0"/>
          <w:numId w:val="2"/>
        </w:numPr>
        <w:spacing w:before="2"/>
        <w:jc w:val="both"/>
        <w:rPr>
          <w:rFonts w:ascii="Times New Roman" w:hAnsi="Times New Roman"/>
          <w:sz w:val="24"/>
        </w:rPr>
      </w:pPr>
      <w:r w:rsidRPr="000D10FC">
        <w:rPr>
          <w:rFonts w:ascii="Times New Roman" w:hAnsi="Times New Roman"/>
          <w:sz w:val="24"/>
        </w:rPr>
        <w:t>demandent le rétablissement des heures d'autonomie au niveau de 2014 et leur augmentation afin de pouvoir rétablir l'option EPS en 2de (3h), dédoubler les heures d'AP en seconde (24 h), et dédoubler les TPE en première (6h) ;</w:t>
      </w:r>
    </w:p>
    <w:p w:rsidR="000D10FC" w:rsidRPr="000D10FC" w:rsidRDefault="000D10FC" w:rsidP="000D10FC">
      <w:pPr>
        <w:pStyle w:val="NormalWeb"/>
        <w:numPr>
          <w:ilvl w:val="0"/>
          <w:numId w:val="2"/>
        </w:numPr>
        <w:spacing w:before="2"/>
        <w:jc w:val="both"/>
        <w:rPr>
          <w:rFonts w:ascii="Times New Roman" w:hAnsi="Times New Roman"/>
          <w:sz w:val="24"/>
        </w:rPr>
      </w:pPr>
      <w:r w:rsidRPr="000D10FC">
        <w:rPr>
          <w:rFonts w:ascii="Times New Roman" w:hAnsi="Times New Roman"/>
          <w:sz w:val="24"/>
        </w:rPr>
        <w:t>demandent le rétablissement du poste d'Assistant d’éducation supprimé ;</w:t>
      </w:r>
    </w:p>
    <w:p w:rsidR="000D10FC" w:rsidRPr="000D10FC" w:rsidRDefault="000D10FC" w:rsidP="000D10FC">
      <w:pPr>
        <w:pStyle w:val="NormalWeb"/>
        <w:numPr>
          <w:ilvl w:val="0"/>
          <w:numId w:val="2"/>
        </w:numPr>
        <w:spacing w:before="2"/>
        <w:jc w:val="both"/>
        <w:rPr>
          <w:rFonts w:ascii="Times New Roman" w:hAnsi="Times New Roman"/>
          <w:sz w:val="24"/>
        </w:rPr>
      </w:pPr>
      <w:r w:rsidRPr="000D10FC">
        <w:rPr>
          <w:rFonts w:ascii="Times New Roman" w:hAnsi="Times New Roman"/>
          <w:sz w:val="24"/>
        </w:rPr>
        <w:t xml:space="preserve">demandent une augmentation de la dotation en </w:t>
      </w:r>
      <w:proofErr w:type="spellStart"/>
      <w:r w:rsidRPr="000D10FC">
        <w:rPr>
          <w:rFonts w:ascii="Times New Roman" w:hAnsi="Times New Roman"/>
          <w:sz w:val="24"/>
        </w:rPr>
        <w:t>AE</w:t>
      </w:r>
      <w:proofErr w:type="spellEnd"/>
      <w:r w:rsidRPr="000D10FC">
        <w:rPr>
          <w:rFonts w:ascii="Times New Roman" w:hAnsi="Times New Roman"/>
          <w:sz w:val="24"/>
        </w:rPr>
        <w:t xml:space="preserve"> et AP à proportion de l'augmentation du nombre d'élèves (2 ouvertures de classes, et bientôt une troisième), c'est-à-dire la création d'un poste supplémentaire.</w:t>
      </w:r>
    </w:p>
    <w:p w:rsidR="000D10FC" w:rsidRPr="000D10FC" w:rsidRDefault="000D10FC" w:rsidP="000D10FC">
      <w:pPr>
        <w:pStyle w:val="NormalWeb"/>
        <w:spacing w:before="2"/>
        <w:jc w:val="both"/>
        <w:rPr>
          <w:rFonts w:ascii="Times New Roman" w:hAnsi="Times New Roman"/>
          <w:sz w:val="24"/>
        </w:rPr>
      </w:pPr>
    </w:p>
    <w:p w:rsidR="000D10FC" w:rsidRPr="000D10FC" w:rsidRDefault="000D10FC" w:rsidP="000D10FC">
      <w:pPr>
        <w:pStyle w:val="NormalWeb"/>
        <w:spacing w:before="2"/>
        <w:jc w:val="both"/>
        <w:rPr>
          <w:rFonts w:ascii="Times New Roman" w:hAnsi="Times New Roman"/>
          <w:sz w:val="24"/>
        </w:rPr>
      </w:pPr>
      <w:r w:rsidRPr="000D10FC">
        <w:rPr>
          <w:rFonts w:ascii="Times New Roman" w:hAnsi="Times New Roman"/>
          <w:sz w:val="24"/>
        </w:rPr>
        <w:t>Le CA demande qu'une délégation dudit CA soit reçue dès la rentrée de mars par le Rectorat afin de recevoir de celui-ci les réponses attendues à ces légitimes revendications.</w:t>
      </w:r>
    </w:p>
    <w:p w:rsidR="000D10FC" w:rsidRPr="000D10FC" w:rsidRDefault="000D10FC" w:rsidP="000D10FC">
      <w:pPr>
        <w:pStyle w:val="NormalWeb"/>
        <w:spacing w:before="2"/>
        <w:jc w:val="both"/>
        <w:rPr>
          <w:rFonts w:ascii="Times New Roman" w:hAnsi="Times New Roman"/>
          <w:sz w:val="24"/>
        </w:rPr>
      </w:pPr>
    </w:p>
    <w:p w:rsidR="000D10FC" w:rsidRPr="000D10FC" w:rsidRDefault="000D10FC" w:rsidP="000D10FC">
      <w:pPr>
        <w:pStyle w:val="NormalWeb"/>
        <w:spacing w:before="2"/>
        <w:jc w:val="both"/>
        <w:rPr>
          <w:rFonts w:ascii="Times New Roman" w:hAnsi="Times New Roman"/>
          <w:sz w:val="24"/>
        </w:rPr>
      </w:pPr>
      <w:r w:rsidRPr="000D10FC">
        <w:rPr>
          <w:rFonts w:ascii="Times New Roman" w:hAnsi="Times New Roman"/>
          <w:sz w:val="24"/>
        </w:rPr>
        <w:t xml:space="preserve">Motion proposée par les élus SNES &amp; </w:t>
      </w:r>
      <w:proofErr w:type="spellStart"/>
      <w:r w:rsidRPr="000D10FC">
        <w:rPr>
          <w:rFonts w:ascii="Times New Roman" w:hAnsi="Times New Roman"/>
          <w:sz w:val="24"/>
        </w:rPr>
        <w:t>SNEP</w:t>
      </w:r>
      <w:proofErr w:type="spellEnd"/>
      <w:r w:rsidRPr="000D10FC">
        <w:rPr>
          <w:rFonts w:ascii="Times New Roman" w:hAnsi="Times New Roman"/>
          <w:sz w:val="24"/>
        </w:rPr>
        <w:t xml:space="preserve"> – FSU et non-syndiqués.</w:t>
      </w:r>
    </w:p>
    <w:p w:rsidR="000D10FC" w:rsidRPr="000D10FC" w:rsidRDefault="000D10FC" w:rsidP="000D10FC">
      <w:pPr>
        <w:pStyle w:val="NormalWeb"/>
        <w:spacing w:before="2"/>
        <w:jc w:val="both"/>
        <w:rPr>
          <w:rFonts w:ascii="Times New Roman" w:hAnsi="Times New Roman"/>
          <w:sz w:val="24"/>
        </w:rPr>
      </w:pPr>
    </w:p>
    <w:p w:rsidR="001450ED" w:rsidRPr="000D10FC" w:rsidRDefault="000D10FC" w:rsidP="000D10FC">
      <w:pPr>
        <w:jc w:val="both"/>
        <w:rPr>
          <w:rFonts w:ascii="Times New Roman" w:hAnsi="Times New Roman"/>
        </w:rPr>
      </w:pPr>
    </w:p>
    <w:sectPr w:rsidR="001450ED" w:rsidRPr="000D10FC" w:rsidSect="00DF1AFB">
      <w:pgSz w:w="11900" w:h="16840"/>
      <w:pgMar w:top="1191"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5C1E"/>
    <w:multiLevelType w:val="multilevel"/>
    <w:tmpl w:val="6EA4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442E6"/>
    <w:multiLevelType w:val="multilevel"/>
    <w:tmpl w:val="195E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10FC"/>
    <w:rsid w:val="000D10F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E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0D10FC"/>
    <w:pPr>
      <w:spacing w:before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1380276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Reibell</dc:creator>
  <cp:keywords/>
  <cp:lastModifiedBy>Frederique Reibell</cp:lastModifiedBy>
  <cp:revision>1</cp:revision>
  <dcterms:created xsi:type="dcterms:W3CDTF">2015-02-11T07:01:00Z</dcterms:created>
  <dcterms:modified xsi:type="dcterms:W3CDTF">2015-02-11T07:02:00Z</dcterms:modified>
</cp:coreProperties>
</file>