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01" w:rsidRPr="001F646E" w:rsidRDefault="005415D1" w:rsidP="001F646E">
      <w:pPr>
        <w:pStyle w:val="Sansinterligne"/>
        <w:spacing w:line="360" w:lineRule="auto"/>
        <w:jc w:val="center"/>
        <w:rPr>
          <w:b/>
        </w:rPr>
      </w:pPr>
      <w:r w:rsidRPr="001F646E">
        <w:rPr>
          <w:b/>
        </w:rPr>
        <w:t>Motion Budget 2014</w:t>
      </w:r>
    </w:p>
    <w:p w:rsidR="005415D1" w:rsidRPr="001F646E" w:rsidRDefault="005415D1" w:rsidP="001F646E">
      <w:pPr>
        <w:pStyle w:val="Sansinterligne"/>
        <w:spacing w:line="360" w:lineRule="auto"/>
        <w:jc w:val="center"/>
        <w:rPr>
          <w:b/>
        </w:rPr>
      </w:pPr>
      <w:r w:rsidRPr="001F646E">
        <w:rPr>
          <w:b/>
        </w:rPr>
        <w:t>Collège de La Pléiade, Sevran</w:t>
      </w:r>
    </w:p>
    <w:p w:rsidR="005415D1" w:rsidRPr="00C9704D" w:rsidRDefault="005415D1" w:rsidP="001F646E">
      <w:pPr>
        <w:pStyle w:val="Sansinterligne"/>
        <w:spacing w:line="360" w:lineRule="auto"/>
        <w:jc w:val="both"/>
      </w:pPr>
    </w:p>
    <w:p w:rsidR="005415D1" w:rsidRPr="00C9704D" w:rsidRDefault="00680B56" w:rsidP="001F646E">
      <w:pPr>
        <w:pStyle w:val="Sansinterligne"/>
        <w:spacing w:line="360" w:lineRule="auto"/>
        <w:ind w:firstLine="708"/>
        <w:jc w:val="both"/>
      </w:pPr>
      <w:r>
        <w:t>Les élus du Conseil d’A</w:t>
      </w:r>
      <w:r w:rsidR="005415D1" w:rsidRPr="00C9704D">
        <w:t>dministr</w:t>
      </w:r>
      <w:r w:rsidR="008D3EFD" w:rsidRPr="00C9704D">
        <w:t xml:space="preserve">ation du collège de La Pléiade de </w:t>
      </w:r>
      <w:r w:rsidR="005415D1" w:rsidRPr="00C9704D">
        <w:t>Sevran constate</w:t>
      </w:r>
      <w:r w:rsidR="00B34F69" w:rsidRPr="00C9704D">
        <w:t>nt</w:t>
      </w:r>
      <w:r w:rsidR="005415D1" w:rsidRPr="00C9704D">
        <w:t xml:space="preserve"> que le Conseil Général a voté une Dotation Global</w:t>
      </w:r>
      <w:r w:rsidR="00867611">
        <w:t>e</w:t>
      </w:r>
      <w:r w:rsidR="005415D1" w:rsidRPr="00C9704D">
        <w:t xml:space="preserve"> de Fonctionnement en stagnation pour l’année 2014. Cette décision fa</w:t>
      </w:r>
      <w:r w:rsidR="000D086E">
        <w:t>it suite à trois années consécutives</w:t>
      </w:r>
      <w:r w:rsidR="005415D1" w:rsidRPr="00C9704D">
        <w:t xml:space="preserve"> de budget en diminution.</w:t>
      </w:r>
    </w:p>
    <w:p w:rsidR="005415D1" w:rsidRPr="00C9704D" w:rsidRDefault="005415D1" w:rsidP="001F646E">
      <w:pPr>
        <w:pStyle w:val="Sansinterligne"/>
        <w:spacing w:line="360" w:lineRule="auto"/>
        <w:ind w:firstLine="708"/>
        <w:jc w:val="both"/>
      </w:pPr>
      <w:r w:rsidRPr="00C9704D">
        <w:t xml:space="preserve">Pour notre collège, </w:t>
      </w:r>
      <w:r w:rsidR="00DA7C89">
        <w:t>nous</w:t>
      </w:r>
      <w:r w:rsidRPr="00C9704D">
        <w:t xml:space="preserve"> ne </w:t>
      </w:r>
      <w:r w:rsidR="00DA7C89">
        <w:t>pouvons</w:t>
      </w:r>
      <w:r w:rsidRPr="00C9704D">
        <w:t xml:space="preserve"> que </w:t>
      </w:r>
      <w:r w:rsidR="00DA7C89">
        <w:t>nous réjouir de voir la d</w:t>
      </w:r>
      <w:r w:rsidR="000D086E">
        <w:t>otation augmenter de 15 000</w:t>
      </w:r>
      <w:r w:rsidRPr="00C9704D">
        <w:t>€ par rapport à celle de l’année dernière. Néanmoins, nous dénonçons la politique menée par l</w:t>
      </w:r>
      <w:r w:rsidR="00867611">
        <w:t>e Conseil Général en matière d’é</w:t>
      </w:r>
      <w:r w:rsidRPr="00C9704D">
        <w:t xml:space="preserve">ducation qui </w:t>
      </w:r>
      <w:r w:rsidR="00DA7C89">
        <w:t xml:space="preserve">consiste </w:t>
      </w:r>
      <w:r w:rsidR="000D086E">
        <w:t xml:space="preserve">donc </w:t>
      </w:r>
      <w:r w:rsidR="00DA7C89">
        <w:t xml:space="preserve">à </w:t>
      </w:r>
      <w:r w:rsidRPr="00C9704D">
        <w:t>augmenter l’enveloppe d’un collège</w:t>
      </w:r>
      <w:r w:rsidR="00867611">
        <w:t xml:space="preserve"> pour en diminuer celle d’un autre</w:t>
      </w:r>
      <w:r w:rsidRPr="00C9704D">
        <w:t>.</w:t>
      </w:r>
    </w:p>
    <w:p w:rsidR="005415D1" w:rsidRPr="00C9704D" w:rsidRDefault="005415D1" w:rsidP="001F646E">
      <w:pPr>
        <w:pStyle w:val="Sansinterligne"/>
        <w:spacing w:line="360" w:lineRule="auto"/>
        <w:ind w:firstLine="708"/>
        <w:jc w:val="both"/>
      </w:pPr>
      <w:r w:rsidRPr="00C9704D">
        <w:t xml:space="preserve">Nous sommes </w:t>
      </w:r>
      <w:r w:rsidR="00DA7C89">
        <w:t>également</w:t>
      </w:r>
      <w:r w:rsidRPr="00C9704D">
        <w:t xml:space="preserve"> satisfaits que le Conseil Général ait revu ses critères de dis</w:t>
      </w:r>
      <w:r w:rsidR="008D3EFD" w:rsidRPr="00C9704D">
        <w:t>tribution du</w:t>
      </w:r>
      <w:r w:rsidRPr="00C9704D">
        <w:t xml:space="preserve"> </w:t>
      </w:r>
      <w:r w:rsidR="008D3EFD" w:rsidRPr="00C9704D">
        <w:t>forfait</w:t>
      </w:r>
      <w:r w:rsidRPr="00C9704D">
        <w:t xml:space="preserve"> ZEP et qu’il reconnaisse que notre établissement relève de l’Education Prioritaire. </w:t>
      </w:r>
      <w:r w:rsidR="00DA7C89">
        <w:t>Mais</w:t>
      </w:r>
      <w:r w:rsidRPr="00C9704D">
        <w:t xml:space="preserve"> </w:t>
      </w:r>
      <w:r w:rsidR="00DA7C89">
        <w:t>de la même manière</w:t>
      </w:r>
      <w:r w:rsidR="000D086E">
        <w:t>,</w:t>
      </w:r>
      <w:r w:rsidR="00DA7C89">
        <w:t xml:space="preserve"> </w:t>
      </w:r>
      <w:r w:rsidRPr="00C9704D">
        <w:t xml:space="preserve">nous déplorons </w:t>
      </w:r>
      <w:r w:rsidR="008D3EFD" w:rsidRPr="00C9704D">
        <w:t xml:space="preserve">que </w:t>
      </w:r>
      <w:r w:rsidR="00DA7C89">
        <w:t>cela ait pour corollaire la diminution du forfait d’autres établissements.</w:t>
      </w:r>
    </w:p>
    <w:p w:rsidR="001F646E" w:rsidRDefault="001F646E" w:rsidP="001F646E">
      <w:pPr>
        <w:pStyle w:val="Sansinterligne"/>
        <w:spacing w:line="360" w:lineRule="auto"/>
        <w:ind w:firstLine="708"/>
        <w:jc w:val="both"/>
      </w:pPr>
    </w:p>
    <w:p w:rsidR="001F646E" w:rsidRPr="000D086E" w:rsidRDefault="008D3EFD" w:rsidP="000D086E">
      <w:pPr>
        <w:pStyle w:val="Sansinterligne"/>
        <w:spacing w:line="360" w:lineRule="auto"/>
        <w:ind w:firstLine="708"/>
        <w:jc w:val="both"/>
      </w:pPr>
      <w:r w:rsidRPr="00C9704D">
        <w:t xml:space="preserve">Même si nous ne remettons pas en cause la proposition </w:t>
      </w:r>
      <w:r w:rsidR="000D086E">
        <w:t xml:space="preserve">de répartition </w:t>
      </w:r>
      <w:r w:rsidRPr="00C9704D">
        <w:t>de ce budget 2014 effectué</w:t>
      </w:r>
      <w:r w:rsidR="00D94FF9">
        <w:t>e</w:t>
      </w:r>
      <w:r w:rsidRPr="00C9704D">
        <w:t xml:space="preserve"> </w:t>
      </w:r>
      <w:r w:rsidR="00680B56">
        <w:t>par la Direction du collège de L</w:t>
      </w:r>
      <w:r w:rsidRPr="00C9704D">
        <w:t xml:space="preserve">a Pléiade, nous </w:t>
      </w:r>
      <w:r w:rsidR="00DA7C89" w:rsidRPr="00C9704D">
        <w:t>regrettons</w:t>
      </w:r>
      <w:r w:rsidRPr="00C9704D">
        <w:t xml:space="preserve"> un manque de l’ordre de </w:t>
      </w:r>
      <w:r w:rsidR="000D086E">
        <w:rPr>
          <w:b/>
        </w:rPr>
        <w:t>20 000</w:t>
      </w:r>
      <w:r w:rsidRPr="001F646E">
        <w:rPr>
          <w:b/>
        </w:rPr>
        <w:t>€</w:t>
      </w:r>
      <w:r w:rsidR="00DA7C89">
        <w:t xml:space="preserve">, </w:t>
      </w:r>
      <w:r w:rsidRPr="00C9704D">
        <w:t>nécessaire</w:t>
      </w:r>
      <w:r w:rsidR="00DA7C89">
        <w:t>s</w:t>
      </w:r>
      <w:r w:rsidRPr="00C9704D">
        <w:t xml:space="preserve"> au </w:t>
      </w:r>
      <w:r w:rsidRPr="001F646E">
        <w:rPr>
          <w:b/>
        </w:rPr>
        <w:t>transport</w:t>
      </w:r>
      <w:r w:rsidRPr="00C9704D">
        <w:t xml:space="preserve"> des élèves dans le cadre des cours d’</w:t>
      </w:r>
      <w:r w:rsidRPr="001F646E">
        <w:rPr>
          <w:b/>
        </w:rPr>
        <w:t>EPS</w:t>
      </w:r>
      <w:r w:rsidRPr="00680B56">
        <w:t xml:space="preserve"> </w:t>
      </w:r>
      <w:r w:rsidRPr="00C9704D">
        <w:t>pour effectuer toutes les séances dans les meilleures conditions possibles.</w:t>
      </w:r>
      <w:r w:rsidR="00227573" w:rsidRPr="00C9704D">
        <w:t xml:space="preserve"> Nous souhaitons rappeler que le département de Seine-Saint-Denis est l’un des d</w:t>
      </w:r>
      <w:r w:rsidR="00D94FF9">
        <w:t>épartements les moins bien dotés</w:t>
      </w:r>
      <w:r w:rsidR="00227573" w:rsidRPr="00C9704D">
        <w:t xml:space="preserve"> en équipements sportifs. </w:t>
      </w:r>
      <w:r w:rsidR="00DA7C89">
        <w:t>Quant à</w:t>
      </w:r>
      <w:r w:rsidR="00227573" w:rsidRPr="00C9704D">
        <w:t xml:space="preserve"> ceux utilisés par les élèves du collège de La Pléiade, </w:t>
      </w:r>
      <w:r w:rsidR="00DA7C89" w:rsidRPr="00C9704D">
        <w:t xml:space="preserve">certains </w:t>
      </w:r>
      <w:r w:rsidR="00227573" w:rsidRPr="00C9704D">
        <w:t xml:space="preserve">sont pour vétustes (par exemple les pistes d’athlétisme du stade </w:t>
      </w:r>
      <w:r w:rsidR="00E416FE" w:rsidRPr="00C9704D">
        <w:t>Guimier</w:t>
      </w:r>
      <w:r w:rsidR="00227573" w:rsidRPr="00C9704D">
        <w:t xml:space="preserve">) et </w:t>
      </w:r>
      <w:r w:rsidR="00DA7C89">
        <w:t>éloignés</w:t>
      </w:r>
      <w:r w:rsidR="00227573" w:rsidRPr="00C9704D">
        <w:t xml:space="preserve"> de l’établissement</w:t>
      </w:r>
      <w:r w:rsidR="00B34F69" w:rsidRPr="00C9704D">
        <w:t xml:space="preserve">. </w:t>
      </w:r>
      <w:r w:rsidR="00867611">
        <w:t xml:space="preserve">Chercher alors </w:t>
      </w:r>
      <w:r w:rsidR="00227573" w:rsidRPr="00C9704D">
        <w:t>à mutualiser les dépenses de transport, sachant que les tarifs obtenus dans ce groupement de commande</w:t>
      </w:r>
      <w:r w:rsidR="00867611">
        <w:t>s</w:t>
      </w:r>
      <w:r w:rsidR="00227573" w:rsidRPr="00C9704D">
        <w:t xml:space="preserve"> restent plus élevés que ceux négociés par le collège de La Pléiade, n</w:t>
      </w:r>
      <w:r w:rsidR="00B34F69" w:rsidRPr="00C9704D">
        <w:t>’est pas une démarche suffisant</w:t>
      </w:r>
      <w:r w:rsidR="00227573" w:rsidRPr="00C9704D">
        <w:t>e</w:t>
      </w:r>
      <w:r w:rsidR="001F646E">
        <w:t> ;</w:t>
      </w:r>
      <w:r w:rsidR="00B34F69" w:rsidRPr="00C9704D">
        <w:t xml:space="preserve"> </w:t>
      </w:r>
      <w:r w:rsidR="00B34F69" w:rsidRPr="001F646E">
        <w:rPr>
          <w:b/>
        </w:rPr>
        <w:t>ne</w:t>
      </w:r>
      <w:r w:rsidR="00227573" w:rsidRPr="001F646E">
        <w:rPr>
          <w:b/>
        </w:rPr>
        <w:t xml:space="preserve"> serait-il pas temps de construire des équipements sportifs proches des établissements</w:t>
      </w:r>
      <w:r w:rsidR="001F646E" w:rsidRPr="001F646E">
        <w:rPr>
          <w:b/>
        </w:rPr>
        <w:t> ?</w:t>
      </w:r>
    </w:p>
    <w:p w:rsidR="00B34F69" w:rsidRPr="00C9704D" w:rsidRDefault="001F646E" w:rsidP="001F646E">
      <w:pPr>
        <w:pStyle w:val="Sansinterligne"/>
        <w:spacing w:line="360" w:lineRule="auto"/>
        <w:ind w:firstLine="708"/>
        <w:jc w:val="both"/>
      </w:pPr>
      <w:r>
        <w:t>N</w:t>
      </w:r>
      <w:r w:rsidR="0079647D" w:rsidRPr="00C9704D">
        <w:t xml:space="preserve">ous </w:t>
      </w:r>
      <w:r w:rsidRPr="00C9704D">
        <w:t>désapprouvons</w:t>
      </w:r>
      <w:r w:rsidR="0079647D" w:rsidRPr="00C9704D">
        <w:t xml:space="preserve"> aussi l’abandon de la dotation fléchée pour le matériel </w:t>
      </w:r>
      <w:r w:rsidR="00867611">
        <w:t>d’</w:t>
      </w:r>
      <w:r w:rsidR="0079647D" w:rsidRPr="00C9704D">
        <w:t>EPS qui à l’époq</w:t>
      </w:r>
      <w:r w:rsidR="000D086E">
        <w:t>ue représentait 7</w:t>
      </w:r>
      <w:r w:rsidR="0079647D" w:rsidRPr="00C9704D">
        <w:t>€/élève, ce qui aurait permis à l’équipe péd</w:t>
      </w:r>
      <w:r w:rsidR="000D086E">
        <w:t>agogique de bénéficier de 4 200</w:t>
      </w:r>
      <w:r w:rsidR="0079647D" w:rsidRPr="00C9704D">
        <w:t>€. Pour information, le renouvellement d’une tab</w:t>
      </w:r>
      <w:r w:rsidR="000D086E">
        <w:t>le de tennis de table coûte 600</w:t>
      </w:r>
      <w:r w:rsidR="0079647D" w:rsidRPr="00C9704D">
        <w:t>€ !</w:t>
      </w:r>
    </w:p>
    <w:p w:rsidR="001F646E" w:rsidRDefault="001F646E" w:rsidP="001F646E">
      <w:pPr>
        <w:pStyle w:val="Sansinterligne"/>
        <w:spacing w:line="360" w:lineRule="auto"/>
        <w:ind w:firstLine="708"/>
        <w:jc w:val="both"/>
      </w:pPr>
    </w:p>
    <w:p w:rsidR="0079647D" w:rsidRPr="001F646E" w:rsidRDefault="0079647D" w:rsidP="001F646E">
      <w:pPr>
        <w:pStyle w:val="Sansinterligne"/>
        <w:spacing w:line="360" w:lineRule="auto"/>
        <w:ind w:firstLine="708"/>
        <w:jc w:val="both"/>
        <w:rPr>
          <w:b/>
        </w:rPr>
      </w:pPr>
      <w:r w:rsidRPr="00C9704D">
        <w:t xml:space="preserve">Par ailleurs, nous souhaitons questionner le Conseil Général sur le devenir de </w:t>
      </w:r>
      <w:r w:rsidRPr="000D086E">
        <w:rPr>
          <w:b/>
        </w:rPr>
        <w:t>Celi</w:t>
      </w:r>
      <w:r w:rsidR="001F646E" w:rsidRPr="000D086E">
        <w:rPr>
          <w:b/>
        </w:rPr>
        <w:t>@</w:t>
      </w:r>
      <w:r w:rsidRPr="00C9704D">
        <w:t xml:space="preserve">, l’espace numérique de travail mis à disposition des familles et des enseignants. Cet outil présente régulièrement </w:t>
      </w:r>
      <w:r w:rsidR="00602F79">
        <w:t xml:space="preserve">de nombreux dysfonctionnements. </w:t>
      </w:r>
      <w:r w:rsidRPr="000D086E">
        <w:rPr>
          <w:b/>
        </w:rPr>
        <w:t>Choisissez-vous de l’amél</w:t>
      </w:r>
      <w:r w:rsidR="001F646E" w:rsidRPr="000D086E">
        <w:rPr>
          <w:b/>
        </w:rPr>
        <w:t>iorer ou de l’abandonner ?</w:t>
      </w:r>
      <w:r w:rsidR="001F646E">
        <w:t xml:space="preserve"> Si la</w:t>
      </w:r>
      <w:r w:rsidRPr="00C9704D">
        <w:t xml:space="preserve"> deuxième </w:t>
      </w:r>
      <w:r w:rsidR="001F646E">
        <w:t xml:space="preserve">possibilité </w:t>
      </w:r>
      <w:r w:rsidRPr="00C9704D">
        <w:t xml:space="preserve">est </w:t>
      </w:r>
      <w:r w:rsidR="001F646E" w:rsidRPr="00C9704D">
        <w:t>adopté</w:t>
      </w:r>
      <w:r w:rsidR="001F646E">
        <w:t>e</w:t>
      </w:r>
      <w:r w:rsidRPr="00C9704D">
        <w:t>, alors notre établissement devra prendre à sa charge une nouvelle dépense que représente un ENT privé</w:t>
      </w:r>
      <w:r w:rsidR="001F646E">
        <w:t>,</w:t>
      </w:r>
      <w:r w:rsidRPr="00C9704D">
        <w:t xml:space="preserve"> </w:t>
      </w:r>
      <w:r w:rsidR="001F646E">
        <w:t>par conséquent</w:t>
      </w:r>
      <w:r w:rsidRPr="00C9704D">
        <w:t xml:space="preserve"> payant. Or cette dépense </w:t>
      </w:r>
      <w:r w:rsidR="000D086E">
        <w:lastRenderedPageBreak/>
        <w:t>n’est de fait</w:t>
      </w:r>
      <w:r w:rsidRPr="00C9704D">
        <w:t xml:space="preserve"> pas prévue dans notre budget 2014, </w:t>
      </w:r>
      <w:r w:rsidRPr="001F646E">
        <w:rPr>
          <w:b/>
        </w:rPr>
        <w:t>bénéfi</w:t>
      </w:r>
      <w:r w:rsidR="007A2E71" w:rsidRPr="001F646E">
        <w:rPr>
          <w:b/>
        </w:rPr>
        <w:t>ci</w:t>
      </w:r>
      <w:r w:rsidRPr="001F646E">
        <w:rPr>
          <w:b/>
        </w:rPr>
        <w:t xml:space="preserve">erons-nous </w:t>
      </w:r>
      <w:r w:rsidR="00867611" w:rsidRPr="001F646E">
        <w:rPr>
          <w:b/>
        </w:rPr>
        <w:t xml:space="preserve">alors </w:t>
      </w:r>
      <w:r w:rsidR="001F646E" w:rsidRPr="001F646E">
        <w:rPr>
          <w:b/>
        </w:rPr>
        <w:t>d’un</w:t>
      </w:r>
      <w:r w:rsidRPr="001F646E">
        <w:rPr>
          <w:b/>
        </w:rPr>
        <w:t xml:space="preserve"> </w:t>
      </w:r>
      <w:r w:rsidR="001F646E" w:rsidRPr="001F646E">
        <w:rPr>
          <w:b/>
        </w:rPr>
        <w:t>complément à titre exceptionnel</w:t>
      </w:r>
      <w:r w:rsidR="007A2E71" w:rsidRPr="001F646E">
        <w:rPr>
          <w:b/>
        </w:rPr>
        <w:t> ?</w:t>
      </w:r>
    </w:p>
    <w:p w:rsidR="001F646E" w:rsidRDefault="001F646E" w:rsidP="001F646E">
      <w:pPr>
        <w:pStyle w:val="Sansinterligne"/>
        <w:spacing w:line="360" w:lineRule="auto"/>
        <w:jc w:val="both"/>
      </w:pPr>
    </w:p>
    <w:p w:rsidR="00E416FE" w:rsidRPr="00C9704D" w:rsidRDefault="007A2E71" w:rsidP="001F646E">
      <w:pPr>
        <w:pStyle w:val="Sansinterligne"/>
        <w:spacing w:line="360" w:lineRule="auto"/>
        <w:ind w:firstLine="708"/>
        <w:jc w:val="both"/>
      </w:pPr>
      <w:r w:rsidRPr="00C9704D">
        <w:t xml:space="preserve">Enfin, nous </w:t>
      </w:r>
      <w:r w:rsidR="001F646E">
        <w:t xml:space="preserve">réprouvons </w:t>
      </w:r>
      <w:r w:rsidRPr="00C9704D">
        <w:t xml:space="preserve">cette année </w:t>
      </w:r>
      <w:r w:rsidR="001F646E" w:rsidRPr="00C9704D">
        <w:t xml:space="preserve">encore </w:t>
      </w:r>
      <w:r w:rsidRPr="00C9704D">
        <w:t xml:space="preserve">la </w:t>
      </w:r>
      <w:r w:rsidR="000D086E">
        <w:t xml:space="preserve">diminution </w:t>
      </w:r>
      <w:r w:rsidRPr="00C9704D">
        <w:t xml:space="preserve">du </w:t>
      </w:r>
      <w:r w:rsidRPr="001F646E">
        <w:rPr>
          <w:b/>
        </w:rPr>
        <w:t>Fond Social Collégien</w:t>
      </w:r>
      <w:r w:rsidRPr="00C9704D">
        <w:t xml:space="preserve">. Ce fond a pourtant toujours été bien utilisé avec des réunions régulières de commission. Cette année, il nous sera encore </w:t>
      </w:r>
      <w:r w:rsidR="000D086E">
        <w:t>difficile</w:t>
      </w:r>
      <w:r w:rsidRPr="00C9704D">
        <w:t xml:space="preserve"> d’aider les familles en difficultés financières, </w:t>
      </w:r>
      <w:r w:rsidR="001F646E">
        <w:t>et de leur apporter un soutien matériel</w:t>
      </w:r>
      <w:r w:rsidRPr="00C9704D">
        <w:t xml:space="preserve">. </w:t>
      </w:r>
      <w:r w:rsidR="00680B56">
        <w:t>Les membres élus du Conseil d’A</w:t>
      </w:r>
      <w:r w:rsidR="00E416FE" w:rsidRPr="00C9704D">
        <w:t>dministration demandent qu’une dotation à la hauteur des besoins des familles soit versée.</w:t>
      </w:r>
    </w:p>
    <w:p w:rsidR="007A2E71" w:rsidRPr="00C9704D" w:rsidRDefault="007A2E71" w:rsidP="001F646E">
      <w:pPr>
        <w:pStyle w:val="Sansinterligne"/>
        <w:spacing w:line="360" w:lineRule="auto"/>
        <w:jc w:val="both"/>
      </w:pPr>
    </w:p>
    <w:p w:rsidR="007A2E71" w:rsidRPr="00C9704D" w:rsidRDefault="007A2E71" w:rsidP="001F646E">
      <w:pPr>
        <w:pStyle w:val="Sansinterligne"/>
        <w:spacing w:line="360" w:lineRule="auto"/>
        <w:ind w:firstLine="708"/>
        <w:jc w:val="both"/>
      </w:pPr>
      <w:r w:rsidRPr="00C9704D">
        <w:t xml:space="preserve">Pour </w:t>
      </w:r>
      <w:r w:rsidR="00680B56">
        <w:t>finir</w:t>
      </w:r>
      <w:r w:rsidRPr="00C9704D">
        <w:t>, les membres élus du Conseil d’Administration soumettent quelques pistes de réflexion en matière de budget :</w:t>
      </w:r>
    </w:p>
    <w:p w:rsidR="007A2E71" w:rsidRPr="00C9704D" w:rsidRDefault="007A2E71" w:rsidP="001F646E">
      <w:pPr>
        <w:pStyle w:val="Sansinterligne"/>
        <w:numPr>
          <w:ilvl w:val="0"/>
          <w:numId w:val="3"/>
        </w:numPr>
        <w:spacing w:line="360" w:lineRule="auto"/>
        <w:jc w:val="both"/>
      </w:pPr>
      <w:r w:rsidRPr="00C9704D">
        <w:t>Pourqu</w:t>
      </w:r>
      <w:r w:rsidR="001F646E">
        <w:t>oi le Conseil Général ne négocie-t-il</w:t>
      </w:r>
      <w:r w:rsidRPr="00C9704D">
        <w:t xml:space="preserve"> pas un </w:t>
      </w:r>
      <w:r w:rsidRPr="001F646E">
        <w:rPr>
          <w:b/>
        </w:rPr>
        <w:t>pa</w:t>
      </w:r>
      <w:r w:rsidR="00E416FE" w:rsidRPr="001F646E">
        <w:rPr>
          <w:b/>
        </w:rPr>
        <w:t>rtenariat avec la RATP/SNCF</w:t>
      </w:r>
      <w:r w:rsidR="00E416FE" w:rsidRPr="00C9704D">
        <w:t xml:space="preserve"> pour obtenir des déplacements à moindre coût lors des sorties pédagogiques alors que ce coût correspond souvent à la charge maximale de la sortie ?</w:t>
      </w:r>
    </w:p>
    <w:p w:rsidR="00E416FE" w:rsidRPr="00C9704D" w:rsidRDefault="00E416FE" w:rsidP="001F646E">
      <w:pPr>
        <w:pStyle w:val="Sansinterligne"/>
        <w:numPr>
          <w:ilvl w:val="0"/>
          <w:numId w:val="3"/>
        </w:numPr>
        <w:spacing w:line="360" w:lineRule="auto"/>
        <w:jc w:val="both"/>
      </w:pPr>
      <w:r w:rsidRPr="00C9704D">
        <w:t xml:space="preserve">Le Conseil Général dote petit à petit les établissements en </w:t>
      </w:r>
      <w:r w:rsidRPr="001F646E">
        <w:rPr>
          <w:b/>
        </w:rPr>
        <w:t>matériels informatiques</w:t>
      </w:r>
      <w:r w:rsidRPr="00C9704D">
        <w:t xml:space="preserve">. Mais nous attirons votre attention sur le matériel vieillissant qui mériterait un entretien conséquent et qui ne peut être pris en charge par les professeurs référents TICE. </w:t>
      </w:r>
      <w:r w:rsidR="00DA7C89">
        <w:t xml:space="preserve">L’embauche d’agents territoriaux </w:t>
      </w:r>
      <w:r w:rsidRPr="00C9704D">
        <w:t>missionnés pour l’entretien informatique des collèges</w:t>
      </w:r>
      <w:r w:rsidR="00DA7C89">
        <w:t xml:space="preserve"> a-t-elle été prévue </w:t>
      </w:r>
      <w:r w:rsidRPr="00C9704D">
        <w:t>?</w:t>
      </w:r>
    </w:p>
    <w:p w:rsidR="00E416FE" w:rsidRPr="00C9704D" w:rsidRDefault="00E416FE" w:rsidP="001F646E">
      <w:pPr>
        <w:pStyle w:val="Sansinterligne"/>
        <w:numPr>
          <w:ilvl w:val="0"/>
          <w:numId w:val="3"/>
        </w:numPr>
        <w:spacing w:line="360" w:lineRule="auto"/>
        <w:jc w:val="both"/>
      </w:pPr>
      <w:r w:rsidRPr="00C9704D">
        <w:t xml:space="preserve">Les établissements scolaires sont de vastes structures </w:t>
      </w:r>
      <w:r w:rsidR="001F646E">
        <w:t>entraînant</w:t>
      </w:r>
      <w:r w:rsidRPr="00C9704D">
        <w:t xml:space="preserve"> des déperditions importantes de chaleur en hiver. A l’heure où le développement durable est à la mode, ne serait-il pas temps d’effectuer des </w:t>
      </w:r>
      <w:r w:rsidRPr="001F646E">
        <w:rPr>
          <w:b/>
        </w:rPr>
        <w:t>travaux d’isolation</w:t>
      </w:r>
      <w:r w:rsidRPr="00C9704D">
        <w:t xml:space="preserve"> comme par exemple</w:t>
      </w:r>
      <w:r w:rsidR="00867611">
        <w:t>,</w:t>
      </w:r>
      <w:r w:rsidRPr="00C9704D">
        <w:t xml:space="preserve"> dans notre établissement, créer un sas devant la porte d’entrée actuelle, pour éviter les pertes de chaleur intolérables.</w:t>
      </w:r>
    </w:p>
    <w:p w:rsidR="007A2E71" w:rsidRPr="00C9704D" w:rsidRDefault="007A2E71" w:rsidP="001F646E">
      <w:pPr>
        <w:jc w:val="both"/>
        <w:rPr>
          <w:sz w:val="24"/>
          <w:szCs w:val="24"/>
        </w:rPr>
      </w:pPr>
    </w:p>
    <w:sectPr w:rsidR="007A2E71" w:rsidRPr="00C9704D" w:rsidSect="0012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E3B0A"/>
    <w:multiLevelType w:val="hybridMultilevel"/>
    <w:tmpl w:val="5F301FB2"/>
    <w:lvl w:ilvl="0" w:tplc="B8CE5E7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40423"/>
    <w:multiLevelType w:val="hybridMultilevel"/>
    <w:tmpl w:val="76CC0FA2"/>
    <w:lvl w:ilvl="0" w:tplc="B8CE5E7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35BD7"/>
    <w:multiLevelType w:val="hybridMultilevel"/>
    <w:tmpl w:val="08E474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15D1"/>
    <w:rsid w:val="000D086E"/>
    <w:rsid w:val="00125001"/>
    <w:rsid w:val="001F646E"/>
    <w:rsid w:val="00227573"/>
    <w:rsid w:val="002641E6"/>
    <w:rsid w:val="003502B0"/>
    <w:rsid w:val="005154B0"/>
    <w:rsid w:val="005415D1"/>
    <w:rsid w:val="00602F79"/>
    <w:rsid w:val="00680B56"/>
    <w:rsid w:val="0079647D"/>
    <w:rsid w:val="007A2E71"/>
    <w:rsid w:val="00867611"/>
    <w:rsid w:val="008D3EFD"/>
    <w:rsid w:val="00904E16"/>
    <w:rsid w:val="00B34F69"/>
    <w:rsid w:val="00C9704D"/>
    <w:rsid w:val="00D94FF9"/>
    <w:rsid w:val="00DA7C89"/>
    <w:rsid w:val="00E416FE"/>
    <w:rsid w:val="00F6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0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2E71"/>
    <w:pPr>
      <w:ind w:left="720"/>
      <w:contextualSpacing/>
    </w:pPr>
  </w:style>
  <w:style w:type="paragraph" w:styleId="Sansinterligne">
    <w:name w:val="No Spacing"/>
    <w:uiPriority w:val="1"/>
    <w:qFormat/>
    <w:rsid w:val="001F64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aboccaccini</dc:creator>
  <cp:keywords/>
  <dc:description/>
  <cp:lastModifiedBy>aboccaccini</cp:lastModifiedBy>
  <cp:revision>10</cp:revision>
  <cp:lastPrinted>2013-12-12T19:03:00Z</cp:lastPrinted>
  <dcterms:created xsi:type="dcterms:W3CDTF">2013-12-12T15:23:00Z</dcterms:created>
  <dcterms:modified xsi:type="dcterms:W3CDTF">2013-12-16T08:16:00Z</dcterms:modified>
</cp:coreProperties>
</file>