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3A" w:rsidRDefault="00445D3A" w:rsidP="00445D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personnels du lycée Charles de Gaulle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 l’attention de :</w:t>
      </w:r>
    </w:p>
    <w:p w:rsidR="00445D3A" w:rsidRDefault="00445D3A" w:rsidP="00445D3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6, place Jean Mermoz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</w:rPr>
        <w:t>Mme la Rectrice de l’académie de Créteil</w:t>
      </w:r>
    </w:p>
    <w:p w:rsidR="00445D3A" w:rsidRDefault="00445D3A" w:rsidP="00445D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77230 LONGPERRIER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</w:rPr>
        <w:tab/>
      </w:r>
    </w:p>
    <w:p w:rsidR="00445D3A" w:rsidRPr="00A84393" w:rsidRDefault="00445D3A" w:rsidP="00445D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Longperrier</w:t>
      </w:r>
      <w:proofErr w:type="spellEnd"/>
      <w:r>
        <w:rPr>
          <w:rFonts w:ascii="Times New Roman" w:hAnsi="Times New Roman" w:cs="Times New Roman"/>
        </w:rPr>
        <w:t>, le 1</w:t>
      </w:r>
      <w:r w:rsidRPr="00445D3A">
        <w:rPr>
          <w:rFonts w:ascii="Times New Roman" w:hAnsi="Times New Roman" w:cs="Times New Roman"/>
          <w:vertAlign w:val="superscript"/>
        </w:rPr>
        <w:t>er</w:t>
      </w:r>
      <w:r>
        <w:rPr>
          <w:rFonts w:ascii="Times New Roman" w:hAnsi="Times New Roman" w:cs="Times New Roman"/>
        </w:rPr>
        <w:t xml:space="preserve"> septembre 2014 </w:t>
      </w:r>
    </w:p>
    <w:p w:rsidR="00445D3A" w:rsidRDefault="00445D3A" w:rsidP="00445D3A">
      <w:pPr>
        <w:jc w:val="both"/>
        <w:rPr>
          <w:rFonts w:ascii="Times New Roman" w:hAnsi="Times New Roman" w:cs="Times New Roman"/>
          <w:b/>
        </w:rPr>
      </w:pPr>
      <w:r w:rsidRPr="00115A83">
        <w:rPr>
          <w:rFonts w:ascii="Times New Roman" w:hAnsi="Times New Roman" w:cs="Times New Roman"/>
          <w:b/>
          <w:u w:val="single"/>
        </w:rPr>
        <w:t xml:space="preserve">Objet : </w:t>
      </w:r>
      <w:r w:rsidRPr="00115A83">
        <w:rPr>
          <w:rFonts w:ascii="Times New Roman" w:hAnsi="Times New Roman" w:cs="Times New Roman"/>
          <w:b/>
        </w:rPr>
        <w:t xml:space="preserve">- </w:t>
      </w:r>
      <w:r w:rsidR="009E348F">
        <w:rPr>
          <w:rFonts w:ascii="Times New Roman" w:hAnsi="Times New Roman" w:cs="Times New Roman"/>
          <w:b/>
        </w:rPr>
        <w:t>P</w:t>
      </w:r>
      <w:r w:rsidR="00115A83" w:rsidRPr="00115A83">
        <w:rPr>
          <w:rFonts w:ascii="Times New Roman" w:hAnsi="Times New Roman" w:cs="Times New Roman"/>
          <w:b/>
        </w:rPr>
        <w:t>étition</w:t>
      </w:r>
      <w:r w:rsidRPr="00115A83">
        <w:rPr>
          <w:rFonts w:ascii="Times New Roman" w:hAnsi="Times New Roman" w:cs="Times New Roman"/>
          <w:b/>
        </w:rPr>
        <w:t>.</w:t>
      </w:r>
    </w:p>
    <w:p w:rsidR="00A84393" w:rsidRDefault="00A84393" w:rsidP="00445D3A">
      <w:pPr>
        <w:jc w:val="both"/>
        <w:rPr>
          <w:rFonts w:ascii="Times New Roman" w:hAnsi="Times New Roman" w:cs="Times New Roman"/>
          <w:b/>
        </w:rPr>
      </w:pPr>
    </w:p>
    <w:p w:rsidR="00445D3A" w:rsidRDefault="00445D3A" w:rsidP="00445D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Madame la Rectrice, </w:t>
      </w:r>
    </w:p>
    <w:p w:rsidR="00EB4213" w:rsidRDefault="00445D3A" w:rsidP="00EB42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y a quelques mois, nous avons fait parvenir au rectorat une pétition demandant </w:t>
      </w:r>
      <w:r w:rsidRPr="00115A83">
        <w:rPr>
          <w:rFonts w:ascii="Times New Roman" w:hAnsi="Times New Roman" w:cs="Times New Roman"/>
          <w:b/>
          <w:i/>
        </w:rPr>
        <w:t xml:space="preserve">la création d’une ligne de bus scolaire pour l’axe </w:t>
      </w:r>
      <w:proofErr w:type="spellStart"/>
      <w:r w:rsidRPr="00115A83">
        <w:rPr>
          <w:rFonts w:ascii="Times New Roman" w:hAnsi="Times New Roman" w:cs="Times New Roman"/>
          <w:b/>
          <w:i/>
        </w:rPr>
        <w:t>Mitry</w:t>
      </w:r>
      <w:proofErr w:type="spellEnd"/>
      <w:r w:rsidRPr="00115A83">
        <w:rPr>
          <w:rFonts w:ascii="Times New Roman" w:hAnsi="Times New Roman" w:cs="Times New Roman"/>
          <w:b/>
          <w:i/>
        </w:rPr>
        <w:t>/</w:t>
      </w:r>
      <w:proofErr w:type="spellStart"/>
      <w:r w:rsidRPr="00115A83">
        <w:rPr>
          <w:rFonts w:ascii="Times New Roman" w:hAnsi="Times New Roman" w:cs="Times New Roman"/>
          <w:b/>
          <w:i/>
        </w:rPr>
        <w:t>Longperrier</w:t>
      </w:r>
      <w:proofErr w:type="spellEnd"/>
      <w:r w:rsidRPr="00115A8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qui a recueilli plus d’une centaine de signatures. De son côté, la FCPE locale a entrepris une démarche similaire, recueillant plus de deux cents</w:t>
      </w:r>
      <w:r w:rsidR="00F3065B">
        <w:rPr>
          <w:rFonts w:ascii="Times New Roman" w:hAnsi="Times New Roman" w:cs="Times New Roman"/>
        </w:rPr>
        <w:t xml:space="preserve"> signatures de la part des </w:t>
      </w:r>
      <w:proofErr w:type="spellStart"/>
      <w:r w:rsidR="00F3065B">
        <w:rPr>
          <w:rFonts w:ascii="Times New Roman" w:hAnsi="Times New Roman" w:cs="Times New Roman"/>
        </w:rPr>
        <w:t>familles.Cette</w:t>
      </w:r>
      <w:proofErr w:type="spellEnd"/>
      <w:r w:rsidR="00F3065B">
        <w:rPr>
          <w:rFonts w:ascii="Times New Roman" w:hAnsi="Times New Roman" w:cs="Times New Roman"/>
        </w:rPr>
        <w:t xml:space="preserve"> démarche témoignait de notre souci de voir prises en compte les spé</w:t>
      </w:r>
      <w:r w:rsidR="007A29EF">
        <w:rPr>
          <w:rFonts w:ascii="Times New Roman" w:hAnsi="Times New Roman" w:cs="Times New Roman"/>
        </w:rPr>
        <w:t>cificités de notre lycée</w:t>
      </w:r>
      <w:r w:rsidR="00F3065B">
        <w:rPr>
          <w:rFonts w:ascii="Times New Roman" w:hAnsi="Times New Roman" w:cs="Times New Roman"/>
        </w:rPr>
        <w:t xml:space="preserve"> pour favoriser la réussite de tous les élèves</w:t>
      </w:r>
      <w:r w:rsidR="00830283">
        <w:rPr>
          <w:rFonts w:ascii="Times New Roman" w:hAnsi="Times New Roman" w:cs="Times New Roman"/>
        </w:rPr>
        <w:t xml:space="preserve"> aujourd’hui inscrits</w:t>
      </w:r>
      <w:r w:rsidR="00105057">
        <w:rPr>
          <w:rFonts w:ascii="Times New Roman" w:hAnsi="Times New Roman" w:cs="Times New Roman"/>
        </w:rPr>
        <w:t xml:space="preserve"> au LEGT ou à la SEP. Cette </w:t>
      </w:r>
      <w:r w:rsidR="00830283">
        <w:rPr>
          <w:rFonts w:ascii="Times New Roman" w:hAnsi="Times New Roman" w:cs="Times New Roman"/>
        </w:rPr>
        <w:t>réussite</w:t>
      </w:r>
      <w:r w:rsidR="00AC5B35">
        <w:rPr>
          <w:rFonts w:ascii="Times New Roman" w:hAnsi="Times New Roman" w:cs="Times New Roman"/>
        </w:rPr>
        <w:t xml:space="preserve"> est </w:t>
      </w:r>
      <w:r w:rsidR="00F3065B">
        <w:rPr>
          <w:rFonts w:ascii="Times New Roman" w:hAnsi="Times New Roman" w:cs="Times New Roman"/>
        </w:rPr>
        <w:t xml:space="preserve"> parfai</w:t>
      </w:r>
      <w:r w:rsidR="00105057">
        <w:rPr>
          <w:rFonts w:ascii="Times New Roman" w:hAnsi="Times New Roman" w:cs="Times New Roman"/>
        </w:rPr>
        <w:t>tement</w:t>
      </w:r>
      <w:r w:rsidR="00AC5B35">
        <w:rPr>
          <w:rFonts w:ascii="Times New Roman" w:hAnsi="Times New Roman" w:cs="Times New Roman"/>
        </w:rPr>
        <w:t xml:space="preserve"> envisageable, car </w:t>
      </w:r>
      <w:r w:rsidR="007A29EF">
        <w:rPr>
          <w:rFonts w:ascii="Times New Roman" w:hAnsi="Times New Roman" w:cs="Times New Roman"/>
        </w:rPr>
        <w:t>les le</w:t>
      </w:r>
      <w:r w:rsidR="00105057">
        <w:rPr>
          <w:rFonts w:ascii="Times New Roman" w:hAnsi="Times New Roman" w:cs="Times New Roman"/>
        </w:rPr>
        <w:t xml:space="preserve">viers </w:t>
      </w:r>
      <w:r w:rsidR="00AC5B35">
        <w:rPr>
          <w:rFonts w:ascii="Times New Roman" w:hAnsi="Times New Roman" w:cs="Times New Roman"/>
        </w:rPr>
        <w:t xml:space="preserve">existent localement. Mais il faut aussi que les </w:t>
      </w:r>
      <w:r w:rsidR="00105057">
        <w:rPr>
          <w:rFonts w:ascii="Times New Roman" w:hAnsi="Times New Roman" w:cs="Times New Roman"/>
        </w:rPr>
        <w:t xml:space="preserve">moyens nécessaires </w:t>
      </w:r>
      <w:r w:rsidR="00AC5B35">
        <w:rPr>
          <w:rFonts w:ascii="Times New Roman" w:hAnsi="Times New Roman" w:cs="Times New Roman"/>
        </w:rPr>
        <w:t xml:space="preserve">leur </w:t>
      </w:r>
      <w:r w:rsidR="00105057">
        <w:rPr>
          <w:rFonts w:ascii="Times New Roman" w:hAnsi="Times New Roman" w:cs="Times New Roman"/>
        </w:rPr>
        <w:t>soient</w:t>
      </w:r>
      <w:r w:rsidR="00AC5B35">
        <w:rPr>
          <w:rFonts w:ascii="Times New Roman" w:hAnsi="Times New Roman" w:cs="Times New Roman"/>
        </w:rPr>
        <w:t xml:space="preserve"> associés</w:t>
      </w:r>
      <w:r w:rsidR="007A29EF">
        <w:rPr>
          <w:rFonts w:ascii="Times New Roman" w:hAnsi="Times New Roman" w:cs="Times New Roman"/>
        </w:rPr>
        <w:t xml:space="preserve">, </w:t>
      </w:r>
      <w:r w:rsidR="00AC5B35">
        <w:rPr>
          <w:rFonts w:ascii="Times New Roman" w:hAnsi="Times New Roman" w:cs="Times New Roman"/>
        </w:rPr>
        <w:t xml:space="preserve">et </w:t>
      </w:r>
      <w:r w:rsidR="007A29EF">
        <w:rPr>
          <w:rFonts w:ascii="Times New Roman" w:hAnsi="Times New Roman" w:cs="Times New Roman"/>
        </w:rPr>
        <w:t>de façon pérenne</w:t>
      </w:r>
      <w:r w:rsidR="00F3065B">
        <w:rPr>
          <w:rFonts w:ascii="Times New Roman" w:hAnsi="Times New Roman" w:cs="Times New Roman"/>
        </w:rPr>
        <w:t>.</w:t>
      </w:r>
      <w:r w:rsidR="00EB4213">
        <w:rPr>
          <w:rFonts w:ascii="Times New Roman" w:hAnsi="Times New Roman" w:cs="Times New Roman"/>
        </w:rPr>
        <w:t xml:space="preserve"> Or</w:t>
      </w:r>
      <w:r w:rsidR="008C495B">
        <w:rPr>
          <w:rFonts w:ascii="Times New Roman" w:hAnsi="Times New Roman" w:cs="Times New Roman"/>
        </w:rPr>
        <w:t>, tel n’</w:t>
      </w:r>
      <w:r w:rsidR="00105057">
        <w:rPr>
          <w:rFonts w:ascii="Times New Roman" w:hAnsi="Times New Roman" w:cs="Times New Roman"/>
        </w:rPr>
        <w:t>est</w:t>
      </w:r>
      <w:r w:rsidR="008C495B">
        <w:rPr>
          <w:rFonts w:ascii="Times New Roman" w:hAnsi="Times New Roman" w:cs="Times New Roman"/>
        </w:rPr>
        <w:t xml:space="preserve"> pas le cas.</w:t>
      </w:r>
      <w:r w:rsidR="00DE19D1">
        <w:rPr>
          <w:rFonts w:ascii="Times New Roman" w:hAnsi="Times New Roman" w:cs="Times New Roman"/>
        </w:rPr>
        <w:t xml:space="preserve"> </w:t>
      </w:r>
    </w:p>
    <w:p w:rsidR="008C495B" w:rsidRDefault="00DE19D1" w:rsidP="00445D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ce jour, </w:t>
      </w:r>
      <w:r w:rsidRPr="0020052F">
        <w:rPr>
          <w:rFonts w:ascii="Times New Roman" w:hAnsi="Times New Roman" w:cs="Times New Roman"/>
          <w:b/>
          <w:i/>
        </w:rPr>
        <w:t xml:space="preserve">le lycée reste </w:t>
      </w:r>
      <w:r w:rsidR="00EB4213" w:rsidRPr="0020052F">
        <w:rPr>
          <w:rFonts w:ascii="Times New Roman" w:hAnsi="Times New Roman" w:cs="Times New Roman"/>
          <w:b/>
          <w:i/>
        </w:rPr>
        <w:t xml:space="preserve">dans l’attente de l’amélioration, toujours demandée par les personnels, les élèves et leurs familles, des transports </w:t>
      </w:r>
      <w:r w:rsidR="00EB4213">
        <w:rPr>
          <w:rFonts w:ascii="Times New Roman" w:hAnsi="Times New Roman" w:cs="Times New Roman"/>
        </w:rPr>
        <w:t xml:space="preserve"> pour garantir le recrutement des élèves, la qualité de leurs études et la pérennité de l’offre de formation.</w:t>
      </w:r>
      <w:r w:rsidR="008C495B">
        <w:rPr>
          <w:rFonts w:ascii="Times New Roman" w:hAnsi="Times New Roman" w:cs="Times New Roman"/>
        </w:rPr>
        <w:t xml:space="preserve"> </w:t>
      </w:r>
    </w:p>
    <w:p w:rsidR="00445D3A" w:rsidRDefault="008C495B" w:rsidP="00445D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 ailleurs, </w:t>
      </w:r>
      <w:r w:rsidR="00DE19D1">
        <w:rPr>
          <w:rFonts w:ascii="Times New Roman" w:hAnsi="Times New Roman" w:cs="Times New Roman"/>
        </w:rPr>
        <w:t>de nouvelles inquiétude</w:t>
      </w:r>
      <w:r w:rsidR="00AC5B35">
        <w:rPr>
          <w:rFonts w:ascii="Times New Roman" w:hAnsi="Times New Roman" w:cs="Times New Roman"/>
        </w:rPr>
        <w:t>s sont apparues avant les congés estivaux</w:t>
      </w:r>
      <w:r w:rsidR="00DE19D1">
        <w:rPr>
          <w:rFonts w:ascii="Times New Roman" w:hAnsi="Times New Roman" w:cs="Times New Roman"/>
        </w:rPr>
        <w:t>:</w:t>
      </w:r>
    </w:p>
    <w:p w:rsidR="006F6E41" w:rsidRDefault="00DE19D1" w:rsidP="00ED1D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Pour mémoire, rappelons en effet que le lycée s’est  brutalement vu retirer en juin dernier une classe de seconde au profit du lycée voisin, à </w:t>
      </w:r>
      <w:proofErr w:type="spellStart"/>
      <w:r w:rsidR="00ED1DB4">
        <w:rPr>
          <w:rFonts w:ascii="Times New Roman" w:hAnsi="Times New Roman" w:cs="Times New Roman"/>
        </w:rPr>
        <w:t>Dammartin</w:t>
      </w:r>
      <w:proofErr w:type="spellEnd"/>
      <w:r w:rsidR="00ED1DB4">
        <w:rPr>
          <w:rFonts w:ascii="Times New Roman" w:hAnsi="Times New Roman" w:cs="Times New Roman"/>
        </w:rPr>
        <w:t xml:space="preserve">. </w:t>
      </w:r>
      <w:r w:rsidR="0020052F">
        <w:rPr>
          <w:rFonts w:ascii="Times New Roman" w:hAnsi="Times New Roman" w:cs="Times New Roman"/>
        </w:rPr>
        <w:t>Outre les moyens retranchés, c</w:t>
      </w:r>
      <w:r w:rsidR="00ED1DB4">
        <w:rPr>
          <w:rFonts w:ascii="Times New Roman" w:hAnsi="Times New Roman" w:cs="Times New Roman"/>
        </w:rPr>
        <w:t xml:space="preserve">ela a </w:t>
      </w:r>
      <w:r w:rsidR="00105057">
        <w:rPr>
          <w:rFonts w:ascii="Times New Roman" w:hAnsi="Times New Roman" w:cs="Times New Roman"/>
        </w:rPr>
        <w:t xml:space="preserve">eu </w:t>
      </w:r>
      <w:r w:rsidR="00ED1DB4">
        <w:rPr>
          <w:rFonts w:ascii="Times New Roman" w:hAnsi="Times New Roman" w:cs="Times New Roman"/>
        </w:rPr>
        <w:t>pour conséquence</w:t>
      </w:r>
      <w:r w:rsidR="00105057">
        <w:rPr>
          <w:rFonts w:ascii="Times New Roman" w:hAnsi="Times New Roman" w:cs="Times New Roman"/>
        </w:rPr>
        <w:t xml:space="preserve"> directe</w:t>
      </w:r>
      <w:r w:rsidR="00ED1DB4">
        <w:rPr>
          <w:rFonts w:ascii="Times New Roman" w:hAnsi="Times New Roman" w:cs="Times New Roman"/>
        </w:rPr>
        <w:t xml:space="preserve"> </w:t>
      </w:r>
      <w:r w:rsidR="00ED1DB4" w:rsidRPr="0020052F">
        <w:rPr>
          <w:rFonts w:ascii="Times New Roman" w:hAnsi="Times New Roman" w:cs="Times New Roman"/>
          <w:b/>
          <w:i/>
        </w:rPr>
        <w:t xml:space="preserve">une remise en cause, d’une égale brutalité, de la </w:t>
      </w:r>
      <w:r w:rsidRPr="0020052F">
        <w:rPr>
          <w:rFonts w:ascii="Times New Roman" w:hAnsi="Times New Roman" w:cs="Times New Roman"/>
          <w:b/>
          <w:i/>
        </w:rPr>
        <w:t>polit</w:t>
      </w:r>
      <w:r w:rsidR="00ED1DB4" w:rsidRPr="0020052F">
        <w:rPr>
          <w:rFonts w:ascii="Times New Roman" w:hAnsi="Times New Roman" w:cs="Times New Roman"/>
          <w:b/>
          <w:i/>
        </w:rPr>
        <w:t xml:space="preserve">ique d’orientation </w:t>
      </w:r>
      <w:r w:rsidRPr="0020052F">
        <w:rPr>
          <w:rFonts w:ascii="Times New Roman" w:hAnsi="Times New Roman" w:cs="Times New Roman"/>
          <w:b/>
          <w:i/>
        </w:rPr>
        <w:t xml:space="preserve"> sur le lycée, ainsi qu</w:t>
      </w:r>
      <w:r w:rsidR="00ED1DB4" w:rsidRPr="0020052F">
        <w:rPr>
          <w:rFonts w:ascii="Times New Roman" w:hAnsi="Times New Roman" w:cs="Times New Roman"/>
          <w:b/>
          <w:i/>
        </w:rPr>
        <w:t xml:space="preserve">e du vivier et recrutement pour le </w:t>
      </w:r>
      <w:r w:rsidRPr="0020052F">
        <w:rPr>
          <w:rFonts w:ascii="Times New Roman" w:hAnsi="Times New Roman" w:cs="Times New Roman"/>
          <w:b/>
          <w:i/>
        </w:rPr>
        <w:t xml:space="preserve">secteur « Santé et Social». En d’autres termes, c’est l’offre de formation faisant la spécificité du lycée qui se trouve </w:t>
      </w:r>
      <w:proofErr w:type="spellStart"/>
      <w:r w:rsidRPr="0020052F">
        <w:rPr>
          <w:rFonts w:ascii="Times New Roman" w:hAnsi="Times New Roman" w:cs="Times New Roman"/>
          <w:b/>
          <w:i/>
        </w:rPr>
        <w:t>fragilisée</w:t>
      </w:r>
      <w:r>
        <w:rPr>
          <w:rFonts w:ascii="Times New Roman" w:hAnsi="Times New Roman" w:cs="Times New Roman"/>
        </w:rPr>
        <w:t>.Le</w:t>
      </w:r>
      <w:proofErr w:type="spellEnd"/>
      <w:r>
        <w:rPr>
          <w:rFonts w:ascii="Times New Roman" w:hAnsi="Times New Roman" w:cs="Times New Roman"/>
        </w:rPr>
        <w:t xml:space="preserve"> lycée Charles de Gaulle subit ainsi de plein fouet  les premiers effets, redoutés de longue date, d</w:t>
      </w:r>
      <w:r w:rsidR="009B6041">
        <w:rPr>
          <w:rFonts w:ascii="Times New Roman" w:hAnsi="Times New Roman" w:cs="Times New Roman"/>
        </w:rPr>
        <w:t>’</w:t>
      </w:r>
      <w:r w:rsidR="009B6041" w:rsidRPr="0020052F">
        <w:rPr>
          <w:rFonts w:ascii="Times New Roman" w:hAnsi="Times New Roman" w:cs="Times New Roman"/>
          <w:b/>
          <w:i/>
        </w:rPr>
        <w:t>une</w:t>
      </w:r>
      <w:r w:rsidRPr="0020052F">
        <w:rPr>
          <w:rFonts w:ascii="Times New Roman" w:hAnsi="Times New Roman" w:cs="Times New Roman"/>
          <w:b/>
          <w:i/>
        </w:rPr>
        <w:t xml:space="preserve"> concurrence avec l’établissement voisin</w:t>
      </w:r>
      <w:r w:rsidR="001F0B44">
        <w:rPr>
          <w:rFonts w:ascii="Times New Roman" w:hAnsi="Times New Roman" w:cs="Times New Roman"/>
        </w:rPr>
        <w:t xml:space="preserve">, </w:t>
      </w:r>
      <w:r w:rsidR="00105057">
        <w:rPr>
          <w:rFonts w:ascii="Times New Roman" w:hAnsi="Times New Roman" w:cs="Times New Roman"/>
        </w:rPr>
        <w:t xml:space="preserve">et </w:t>
      </w:r>
      <w:r w:rsidR="001F0B44">
        <w:rPr>
          <w:rFonts w:ascii="Times New Roman" w:hAnsi="Times New Roman" w:cs="Times New Roman"/>
        </w:rPr>
        <w:t>que tous les personnel</w:t>
      </w:r>
      <w:r w:rsidR="00105057">
        <w:rPr>
          <w:rFonts w:ascii="Times New Roman" w:hAnsi="Times New Roman" w:cs="Times New Roman"/>
        </w:rPr>
        <w:t>s refusent</w:t>
      </w:r>
      <w:r w:rsidR="006F6E41">
        <w:rPr>
          <w:rFonts w:ascii="Times New Roman" w:hAnsi="Times New Roman" w:cs="Times New Roman"/>
        </w:rPr>
        <w:t xml:space="preserve"> : </w:t>
      </w:r>
    </w:p>
    <w:p w:rsidR="00B15C69" w:rsidRDefault="006F6E41" w:rsidP="00ED1D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9B6041">
        <w:rPr>
          <w:rFonts w:ascii="Times New Roman" w:hAnsi="Times New Roman" w:cs="Times New Roman"/>
        </w:rPr>
        <w:t>eule la voie</w:t>
      </w:r>
      <w:r w:rsidR="001F0B44">
        <w:rPr>
          <w:rFonts w:ascii="Times New Roman" w:hAnsi="Times New Roman" w:cs="Times New Roman"/>
        </w:rPr>
        <w:t xml:space="preserve"> d’une </w:t>
      </w:r>
      <w:r w:rsidR="00EA74A3" w:rsidRPr="0020052F">
        <w:rPr>
          <w:rFonts w:ascii="Times New Roman" w:hAnsi="Times New Roman" w:cs="Times New Roman"/>
          <w:b/>
          <w:i/>
        </w:rPr>
        <w:t xml:space="preserve">variété et </w:t>
      </w:r>
      <w:r w:rsidR="001F0B44" w:rsidRPr="0020052F">
        <w:rPr>
          <w:rFonts w:ascii="Times New Roman" w:hAnsi="Times New Roman" w:cs="Times New Roman"/>
          <w:b/>
          <w:i/>
        </w:rPr>
        <w:t>complémentarité des formations sur les deux l</w:t>
      </w:r>
      <w:r w:rsidRPr="0020052F">
        <w:rPr>
          <w:rFonts w:ascii="Times New Roman" w:hAnsi="Times New Roman" w:cs="Times New Roman"/>
          <w:b/>
          <w:i/>
        </w:rPr>
        <w:t>ycées vo</w:t>
      </w:r>
      <w:r>
        <w:rPr>
          <w:rFonts w:ascii="Times New Roman" w:hAnsi="Times New Roman" w:cs="Times New Roman"/>
        </w:rPr>
        <w:t xml:space="preserve">isins est à privilégier. Mais elle ne se confond pas pour autant – au nom même de </w:t>
      </w:r>
      <w:r w:rsidR="00A84393">
        <w:rPr>
          <w:rFonts w:ascii="Times New Roman" w:hAnsi="Times New Roman" w:cs="Times New Roman"/>
        </w:rPr>
        <w:t xml:space="preserve">cette complémentarité-  avec la dérive </w:t>
      </w:r>
      <w:r w:rsidR="00EA74A3">
        <w:rPr>
          <w:rFonts w:ascii="Times New Roman" w:hAnsi="Times New Roman" w:cs="Times New Roman"/>
        </w:rPr>
        <w:t xml:space="preserve"> d’une « sectorisation », voire d’un transfert, </w:t>
      </w:r>
      <w:r w:rsidR="00105057">
        <w:rPr>
          <w:rFonts w:ascii="Times New Roman" w:hAnsi="Times New Roman" w:cs="Times New Roman"/>
        </w:rPr>
        <w:t xml:space="preserve">de la </w:t>
      </w:r>
      <w:r>
        <w:rPr>
          <w:rFonts w:ascii="Times New Roman" w:hAnsi="Times New Roman" w:cs="Times New Roman"/>
        </w:rPr>
        <w:t>difficulté scolaire</w:t>
      </w:r>
      <w:r w:rsidR="00AC5B35">
        <w:rPr>
          <w:rFonts w:ascii="Times New Roman" w:hAnsi="Times New Roman" w:cs="Times New Roman"/>
        </w:rPr>
        <w:t xml:space="preserve"> de toute une zone géographique</w:t>
      </w:r>
      <w:r w:rsidR="000815C7">
        <w:rPr>
          <w:rFonts w:ascii="Times New Roman" w:hAnsi="Times New Roman" w:cs="Times New Roman"/>
        </w:rPr>
        <w:t xml:space="preserve"> dans un seul et même</w:t>
      </w:r>
      <w:r>
        <w:rPr>
          <w:rFonts w:ascii="Times New Roman" w:hAnsi="Times New Roman" w:cs="Times New Roman"/>
        </w:rPr>
        <w:t xml:space="preserve"> établissement</w:t>
      </w:r>
      <w:r w:rsidR="00EA74A3">
        <w:rPr>
          <w:rFonts w:ascii="Times New Roman" w:hAnsi="Times New Roman" w:cs="Times New Roman"/>
        </w:rPr>
        <w:t>.</w:t>
      </w:r>
      <w:r w:rsidR="00A843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="00105057">
        <w:rPr>
          <w:rFonts w:ascii="Times New Roman" w:hAnsi="Times New Roman" w:cs="Times New Roman"/>
        </w:rPr>
        <w:t xml:space="preserve">eul </w:t>
      </w:r>
      <w:r w:rsidR="00105057" w:rsidRPr="0020052F">
        <w:rPr>
          <w:rFonts w:ascii="Times New Roman" w:hAnsi="Times New Roman" w:cs="Times New Roman"/>
          <w:b/>
          <w:i/>
        </w:rPr>
        <w:t>le</w:t>
      </w:r>
      <w:r w:rsidR="001F0B44" w:rsidRPr="0020052F">
        <w:rPr>
          <w:rFonts w:ascii="Times New Roman" w:hAnsi="Times New Roman" w:cs="Times New Roman"/>
          <w:b/>
          <w:i/>
        </w:rPr>
        <w:t xml:space="preserve"> traitement </w:t>
      </w:r>
      <w:r w:rsidR="00105057" w:rsidRPr="0020052F">
        <w:rPr>
          <w:rFonts w:ascii="Times New Roman" w:hAnsi="Times New Roman" w:cs="Times New Roman"/>
          <w:b/>
          <w:i/>
        </w:rPr>
        <w:t>partagé</w:t>
      </w:r>
      <w:r w:rsidR="000815C7" w:rsidRPr="0020052F">
        <w:rPr>
          <w:rFonts w:ascii="Times New Roman" w:hAnsi="Times New Roman" w:cs="Times New Roman"/>
          <w:b/>
          <w:i/>
        </w:rPr>
        <w:t xml:space="preserve">, par deux lycées voisins, </w:t>
      </w:r>
      <w:r w:rsidR="00EA74A3" w:rsidRPr="0020052F">
        <w:rPr>
          <w:rFonts w:ascii="Times New Roman" w:hAnsi="Times New Roman" w:cs="Times New Roman"/>
          <w:b/>
          <w:i/>
        </w:rPr>
        <w:t xml:space="preserve">de cette </w:t>
      </w:r>
      <w:r w:rsidR="00A84393">
        <w:rPr>
          <w:rFonts w:ascii="Times New Roman" w:hAnsi="Times New Roman" w:cs="Times New Roman"/>
          <w:b/>
          <w:i/>
        </w:rPr>
        <w:t>difficulté scolaire générale d’un secteur,</w:t>
      </w:r>
      <w:r w:rsidR="000815C7" w:rsidRPr="0020052F">
        <w:rPr>
          <w:rFonts w:ascii="Times New Roman" w:hAnsi="Times New Roman" w:cs="Times New Roman"/>
          <w:b/>
          <w:i/>
        </w:rPr>
        <w:t xml:space="preserve"> </w:t>
      </w:r>
      <w:r w:rsidR="001F0B44">
        <w:rPr>
          <w:rFonts w:ascii="Times New Roman" w:hAnsi="Times New Roman" w:cs="Times New Roman"/>
        </w:rPr>
        <w:t>plutôt q</w:t>
      </w:r>
      <w:r w:rsidR="00105057">
        <w:rPr>
          <w:rFonts w:ascii="Times New Roman" w:hAnsi="Times New Roman" w:cs="Times New Roman"/>
        </w:rPr>
        <w:t>ue</w:t>
      </w:r>
      <w:r w:rsidR="00A84393">
        <w:rPr>
          <w:rFonts w:ascii="Times New Roman" w:hAnsi="Times New Roman" w:cs="Times New Roman"/>
        </w:rPr>
        <w:t xml:space="preserve"> la </w:t>
      </w:r>
      <w:r w:rsidR="00EA74A3">
        <w:rPr>
          <w:rFonts w:ascii="Times New Roman" w:hAnsi="Times New Roman" w:cs="Times New Roman"/>
        </w:rPr>
        <w:t xml:space="preserve"> relégation </w:t>
      </w:r>
      <w:r w:rsidR="005F0B6A">
        <w:rPr>
          <w:rFonts w:ascii="Times New Roman" w:hAnsi="Times New Roman" w:cs="Times New Roman"/>
        </w:rPr>
        <w:t xml:space="preserve">de ce traitement </w:t>
      </w:r>
      <w:r w:rsidR="00EA74A3">
        <w:rPr>
          <w:rFonts w:ascii="Times New Roman" w:hAnsi="Times New Roman" w:cs="Times New Roman"/>
        </w:rPr>
        <w:t>dans un seul</w:t>
      </w:r>
      <w:r w:rsidR="000815C7">
        <w:rPr>
          <w:rFonts w:ascii="Times New Roman" w:hAnsi="Times New Roman" w:cs="Times New Roman"/>
        </w:rPr>
        <w:t xml:space="preserve"> d’entre eux</w:t>
      </w:r>
      <w:r w:rsidR="00EA74A3">
        <w:rPr>
          <w:rFonts w:ascii="Times New Roman" w:hAnsi="Times New Roman" w:cs="Times New Roman"/>
        </w:rPr>
        <w:t xml:space="preserve">, est </w:t>
      </w:r>
      <w:r w:rsidR="000815C7">
        <w:rPr>
          <w:rFonts w:ascii="Times New Roman" w:hAnsi="Times New Roman" w:cs="Times New Roman"/>
        </w:rPr>
        <w:t>de nature à manifester</w:t>
      </w:r>
      <w:r w:rsidR="00EA74A3">
        <w:rPr>
          <w:rFonts w:ascii="Times New Roman" w:hAnsi="Times New Roman" w:cs="Times New Roman"/>
        </w:rPr>
        <w:t xml:space="preserve"> ce refus de la</w:t>
      </w:r>
      <w:r w:rsidR="00B15C69">
        <w:rPr>
          <w:rFonts w:ascii="Times New Roman" w:hAnsi="Times New Roman" w:cs="Times New Roman"/>
        </w:rPr>
        <w:t xml:space="preserve"> concurrence. </w:t>
      </w:r>
    </w:p>
    <w:p w:rsidR="00CC50C6" w:rsidRPr="005F0B6A" w:rsidRDefault="00A84393" w:rsidP="00ED1DB4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Nous ne sommes pas pour l’instant dans </w:t>
      </w:r>
      <w:r w:rsidR="00B15C69">
        <w:rPr>
          <w:rFonts w:ascii="Times New Roman" w:hAnsi="Times New Roman" w:cs="Times New Roman"/>
        </w:rPr>
        <w:t>cette voie, et  c</w:t>
      </w:r>
      <w:r w:rsidR="00DE19D1">
        <w:rPr>
          <w:rFonts w:ascii="Times New Roman" w:hAnsi="Times New Roman" w:cs="Times New Roman"/>
        </w:rPr>
        <w:t xml:space="preserve">ela se traduit </w:t>
      </w:r>
      <w:r w:rsidR="00B15C69">
        <w:rPr>
          <w:rFonts w:ascii="Times New Roman" w:hAnsi="Times New Roman" w:cs="Times New Roman"/>
        </w:rPr>
        <w:t xml:space="preserve">par </w:t>
      </w:r>
      <w:r w:rsidR="00B15C69" w:rsidRPr="0020052F">
        <w:rPr>
          <w:rFonts w:ascii="Times New Roman" w:hAnsi="Times New Roman" w:cs="Times New Roman"/>
          <w:b/>
          <w:i/>
        </w:rPr>
        <w:t xml:space="preserve">un recul </w:t>
      </w:r>
      <w:r w:rsidR="00CC50C6" w:rsidRPr="0020052F">
        <w:rPr>
          <w:rFonts w:ascii="Times New Roman" w:hAnsi="Times New Roman" w:cs="Times New Roman"/>
          <w:b/>
          <w:i/>
        </w:rPr>
        <w:t>de la mixité sociale :</w:t>
      </w:r>
      <w:r w:rsidR="005F0B6A">
        <w:rPr>
          <w:rFonts w:ascii="Times New Roman" w:hAnsi="Times New Roman" w:cs="Times New Roman"/>
          <w:b/>
          <w:i/>
        </w:rPr>
        <w:t xml:space="preserve"> </w:t>
      </w:r>
      <w:r w:rsidR="00CC5E25">
        <w:rPr>
          <w:rFonts w:ascii="Times New Roman" w:hAnsi="Times New Roman" w:cs="Times New Roman"/>
        </w:rPr>
        <w:t xml:space="preserve">Ce processus </w:t>
      </w:r>
      <w:r w:rsidR="00F37911">
        <w:rPr>
          <w:rFonts w:ascii="Times New Roman" w:hAnsi="Times New Roman" w:cs="Times New Roman"/>
        </w:rPr>
        <w:t xml:space="preserve">est </w:t>
      </w:r>
      <w:r w:rsidR="00CC5E25">
        <w:rPr>
          <w:rFonts w:ascii="Times New Roman" w:hAnsi="Times New Roman" w:cs="Times New Roman"/>
        </w:rPr>
        <w:t xml:space="preserve">engagé </w:t>
      </w:r>
      <w:r>
        <w:rPr>
          <w:rFonts w:ascii="Times New Roman" w:hAnsi="Times New Roman" w:cs="Times New Roman"/>
        </w:rPr>
        <w:t xml:space="preserve">de façon préjudiciable </w:t>
      </w:r>
      <w:r w:rsidR="00CC5E25">
        <w:rPr>
          <w:rFonts w:ascii="Times New Roman" w:hAnsi="Times New Roman" w:cs="Times New Roman"/>
        </w:rPr>
        <w:t xml:space="preserve">pour </w:t>
      </w:r>
      <w:proofErr w:type="spellStart"/>
      <w:r w:rsidR="00CC5E25">
        <w:rPr>
          <w:rFonts w:ascii="Times New Roman" w:hAnsi="Times New Roman" w:cs="Times New Roman"/>
        </w:rPr>
        <w:t>Longperrier</w:t>
      </w:r>
      <w:proofErr w:type="spellEnd"/>
      <w:r w:rsidR="00DE19D1">
        <w:rPr>
          <w:rFonts w:ascii="Times New Roman" w:hAnsi="Times New Roman" w:cs="Times New Roman"/>
        </w:rPr>
        <w:t xml:space="preserve">, </w:t>
      </w:r>
      <w:r w:rsidR="00ED1DB4">
        <w:rPr>
          <w:rFonts w:ascii="Times New Roman" w:hAnsi="Times New Roman" w:cs="Times New Roman"/>
        </w:rPr>
        <w:t xml:space="preserve"> </w:t>
      </w:r>
      <w:r w:rsidR="00DE19D1">
        <w:rPr>
          <w:rFonts w:ascii="Times New Roman" w:hAnsi="Times New Roman" w:cs="Times New Roman"/>
        </w:rPr>
        <w:t>notamment en raison</w:t>
      </w:r>
      <w:r w:rsidR="00CC5E25" w:rsidRPr="00CC5E25">
        <w:rPr>
          <w:rFonts w:ascii="Times New Roman" w:hAnsi="Times New Roman" w:cs="Times New Roman"/>
        </w:rPr>
        <w:t xml:space="preserve"> </w:t>
      </w:r>
      <w:r w:rsidR="00CC5E25">
        <w:rPr>
          <w:rFonts w:ascii="Times New Roman" w:hAnsi="Times New Roman" w:cs="Times New Roman"/>
        </w:rPr>
        <w:t>de</w:t>
      </w:r>
      <w:r w:rsidR="00CC50C6">
        <w:rPr>
          <w:rFonts w:ascii="Times New Roman" w:hAnsi="Times New Roman" w:cs="Times New Roman"/>
        </w:rPr>
        <w:t xml:space="preserve">s </w:t>
      </w:r>
      <w:r w:rsidR="00CC50C6" w:rsidRPr="0020052F">
        <w:rPr>
          <w:rFonts w:ascii="Times New Roman" w:hAnsi="Times New Roman" w:cs="Times New Roman"/>
          <w:b/>
          <w:i/>
        </w:rPr>
        <w:t xml:space="preserve">effets </w:t>
      </w:r>
      <w:r w:rsidR="00CC5E25" w:rsidRPr="0020052F">
        <w:rPr>
          <w:rFonts w:ascii="Times New Roman" w:hAnsi="Times New Roman" w:cs="Times New Roman"/>
          <w:b/>
          <w:i/>
        </w:rPr>
        <w:t xml:space="preserve"> </w:t>
      </w:r>
      <w:r w:rsidR="00CC50C6" w:rsidRPr="0020052F">
        <w:rPr>
          <w:rFonts w:ascii="Times New Roman" w:hAnsi="Times New Roman" w:cs="Times New Roman"/>
          <w:b/>
          <w:i/>
        </w:rPr>
        <w:t xml:space="preserve">de </w:t>
      </w:r>
      <w:r w:rsidR="00CC5E25" w:rsidRPr="0020052F">
        <w:rPr>
          <w:rFonts w:ascii="Times New Roman" w:hAnsi="Times New Roman" w:cs="Times New Roman"/>
          <w:b/>
          <w:i/>
        </w:rPr>
        <w:t xml:space="preserve">la </w:t>
      </w:r>
      <w:r w:rsidR="00CC50C6" w:rsidRPr="0020052F">
        <w:rPr>
          <w:rFonts w:ascii="Times New Roman" w:hAnsi="Times New Roman" w:cs="Times New Roman"/>
          <w:b/>
          <w:i/>
        </w:rPr>
        <w:t xml:space="preserve">nouvelle sectorisation </w:t>
      </w:r>
      <w:r w:rsidR="00CC5E25" w:rsidRPr="0020052F">
        <w:rPr>
          <w:rFonts w:ascii="Times New Roman" w:hAnsi="Times New Roman" w:cs="Times New Roman"/>
          <w:b/>
          <w:i/>
        </w:rPr>
        <w:t xml:space="preserve"> appliquée</w:t>
      </w:r>
      <w:r w:rsidR="00CC50C6">
        <w:rPr>
          <w:rFonts w:ascii="Times New Roman" w:hAnsi="Times New Roman" w:cs="Times New Roman"/>
        </w:rPr>
        <w:t xml:space="preserve">. Bientôt, </w:t>
      </w:r>
      <w:r w:rsidR="00830283">
        <w:rPr>
          <w:rFonts w:ascii="Times New Roman" w:hAnsi="Times New Roman" w:cs="Times New Roman"/>
        </w:rPr>
        <w:t xml:space="preserve"> le lycée n’accueille théoriquement</w:t>
      </w:r>
      <w:r w:rsidR="00CC50C6">
        <w:rPr>
          <w:rFonts w:ascii="Times New Roman" w:hAnsi="Times New Roman" w:cs="Times New Roman"/>
        </w:rPr>
        <w:t xml:space="preserve"> </w:t>
      </w:r>
      <w:r w:rsidR="00830283">
        <w:rPr>
          <w:rFonts w:ascii="Times New Roman" w:hAnsi="Times New Roman" w:cs="Times New Roman"/>
        </w:rPr>
        <w:t xml:space="preserve">que les sortants du collège de Saint </w:t>
      </w:r>
      <w:proofErr w:type="spellStart"/>
      <w:r w:rsidR="00830283">
        <w:rPr>
          <w:rFonts w:ascii="Times New Roman" w:hAnsi="Times New Roman" w:cs="Times New Roman"/>
        </w:rPr>
        <w:t>Mard</w:t>
      </w:r>
      <w:proofErr w:type="spellEnd"/>
      <w:r w:rsidR="00CC50C6">
        <w:rPr>
          <w:rFonts w:ascii="Times New Roman" w:hAnsi="Times New Roman" w:cs="Times New Roman"/>
        </w:rPr>
        <w:t> : ce</w:t>
      </w:r>
      <w:r w:rsidR="00CC5E25">
        <w:rPr>
          <w:rFonts w:ascii="Times New Roman" w:hAnsi="Times New Roman" w:cs="Times New Roman"/>
        </w:rPr>
        <w:t xml:space="preserve"> qui fera à terme du lycée Charles de Gaulle du « 100 % transports », ou peu s’en faut.</w:t>
      </w:r>
      <w:r w:rsidR="00CC50C6">
        <w:rPr>
          <w:rFonts w:ascii="Times New Roman" w:hAnsi="Times New Roman" w:cs="Times New Roman"/>
        </w:rPr>
        <w:t xml:space="preserve"> Mais d’ores et déjà, c</w:t>
      </w:r>
      <w:r w:rsidR="00830283">
        <w:rPr>
          <w:rFonts w:ascii="Times New Roman" w:hAnsi="Times New Roman" w:cs="Times New Roman"/>
        </w:rPr>
        <w:t>e recul de la mix</w:t>
      </w:r>
      <w:r w:rsidR="00CC50C6">
        <w:rPr>
          <w:rFonts w:ascii="Times New Roman" w:hAnsi="Times New Roman" w:cs="Times New Roman"/>
        </w:rPr>
        <w:t>ité sociale est favorisé par</w:t>
      </w:r>
      <w:r w:rsidR="00DE19D1">
        <w:rPr>
          <w:rFonts w:ascii="Times New Roman" w:hAnsi="Times New Roman" w:cs="Times New Roman"/>
        </w:rPr>
        <w:t xml:space="preserve"> l’attraction exercée</w:t>
      </w:r>
      <w:r w:rsidR="00CC50C6">
        <w:rPr>
          <w:rFonts w:ascii="Times New Roman" w:hAnsi="Times New Roman" w:cs="Times New Roman"/>
        </w:rPr>
        <w:t xml:space="preserve"> par le nouveau lycée voisin, avec l</w:t>
      </w:r>
      <w:r w:rsidR="00DE19D1">
        <w:rPr>
          <w:rFonts w:ascii="Times New Roman" w:hAnsi="Times New Roman" w:cs="Times New Roman"/>
        </w:rPr>
        <w:t xml:space="preserve">a </w:t>
      </w:r>
      <w:r w:rsidR="00DE19D1" w:rsidRPr="0020052F">
        <w:rPr>
          <w:rFonts w:ascii="Times New Roman" w:hAnsi="Times New Roman" w:cs="Times New Roman"/>
          <w:b/>
          <w:i/>
        </w:rPr>
        <w:t>constitution progr</w:t>
      </w:r>
      <w:r w:rsidR="00CC5E25" w:rsidRPr="0020052F">
        <w:rPr>
          <w:rFonts w:ascii="Times New Roman" w:hAnsi="Times New Roman" w:cs="Times New Roman"/>
          <w:b/>
          <w:i/>
        </w:rPr>
        <w:t xml:space="preserve">essive </w:t>
      </w:r>
      <w:r w:rsidR="0020052F" w:rsidRPr="0020052F">
        <w:rPr>
          <w:rFonts w:ascii="Times New Roman" w:hAnsi="Times New Roman" w:cs="Times New Roman"/>
          <w:b/>
          <w:i/>
        </w:rPr>
        <w:t xml:space="preserve">et dommageable </w:t>
      </w:r>
      <w:r w:rsidR="00CC5E25" w:rsidRPr="0020052F">
        <w:rPr>
          <w:rFonts w:ascii="Times New Roman" w:hAnsi="Times New Roman" w:cs="Times New Roman"/>
          <w:b/>
          <w:i/>
        </w:rPr>
        <w:t>d’un doublon pédagogique</w:t>
      </w:r>
      <w:r w:rsidR="00CC5E25">
        <w:rPr>
          <w:rFonts w:ascii="Times New Roman" w:hAnsi="Times New Roman" w:cs="Times New Roman"/>
        </w:rPr>
        <w:t xml:space="preserve"> </w:t>
      </w:r>
      <w:r w:rsidR="00DE19D1">
        <w:rPr>
          <w:rFonts w:ascii="Times New Roman" w:hAnsi="Times New Roman" w:cs="Times New Roman"/>
        </w:rPr>
        <w:t xml:space="preserve">(classe européenne « maison » à caractère scientifique) sur </w:t>
      </w:r>
      <w:proofErr w:type="spellStart"/>
      <w:r w:rsidR="00DE19D1">
        <w:rPr>
          <w:rFonts w:ascii="Times New Roman" w:hAnsi="Times New Roman" w:cs="Times New Roman"/>
        </w:rPr>
        <w:t>Dammart</w:t>
      </w:r>
      <w:r w:rsidR="00830283">
        <w:rPr>
          <w:rFonts w:ascii="Times New Roman" w:hAnsi="Times New Roman" w:cs="Times New Roman"/>
        </w:rPr>
        <w:t>in</w:t>
      </w:r>
      <w:proofErr w:type="spellEnd"/>
      <w:r w:rsidR="00830283">
        <w:rPr>
          <w:rFonts w:ascii="Times New Roman" w:hAnsi="Times New Roman" w:cs="Times New Roman"/>
        </w:rPr>
        <w:t>.</w:t>
      </w:r>
      <w:r w:rsidR="00CC50C6">
        <w:rPr>
          <w:rFonts w:ascii="Times New Roman" w:hAnsi="Times New Roman" w:cs="Times New Roman"/>
        </w:rPr>
        <w:t xml:space="preserve"> </w:t>
      </w:r>
    </w:p>
    <w:p w:rsidR="00F70B01" w:rsidRDefault="00B15C69" w:rsidP="00F70B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Cette situation est </w:t>
      </w:r>
      <w:r w:rsidR="00CC50C6">
        <w:rPr>
          <w:rFonts w:ascii="Times New Roman" w:hAnsi="Times New Roman" w:cs="Times New Roman"/>
        </w:rPr>
        <w:t xml:space="preserve">encore </w:t>
      </w:r>
      <w:r>
        <w:rPr>
          <w:rFonts w:ascii="Times New Roman" w:hAnsi="Times New Roman" w:cs="Times New Roman"/>
        </w:rPr>
        <w:t xml:space="preserve">aggravée par </w:t>
      </w:r>
      <w:r w:rsidR="00ED1DB4" w:rsidRPr="0020052F">
        <w:rPr>
          <w:rFonts w:ascii="Times New Roman" w:hAnsi="Times New Roman" w:cs="Times New Roman"/>
          <w:b/>
          <w:i/>
        </w:rPr>
        <w:t>une paupérisation rapide de l’</w:t>
      </w:r>
      <w:r w:rsidR="00DE19D1" w:rsidRPr="0020052F">
        <w:rPr>
          <w:rFonts w:ascii="Times New Roman" w:hAnsi="Times New Roman" w:cs="Times New Roman"/>
          <w:b/>
          <w:i/>
        </w:rPr>
        <w:t>offre de formation</w:t>
      </w:r>
      <w:r w:rsidR="00F37911">
        <w:rPr>
          <w:rFonts w:ascii="Times New Roman" w:hAnsi="Times New Roman" w:cs="Times New Roman"/>
        </w:rPr>
        <w:t xml:space="preserve"> sur notre</w:t>
      </w:r>
      <w:r w:rsidR="00ED1DB4">
        <w:rPr>
          <w:rFonts w:ascii="Times New Roman" w:hAnsi="Times New Roman" w:cs="Times New Roman"/>
        </w:rPr>
        <w:t xml:space="preserve"> lycée</w:t>
      </w:r>
      <w:r w:rsidR="00DE19D1">
        <w:rPr>
          <w:rFonts w:ascii="Times New Roman" w:hAnsi="Times New Roman" w:cs="Times New Roman"/>
        </w:rPr>
        <w:t> : perte du grec, menaces sur</w:t>
      </w:r>
      <w:r w:rsidR="00ED1DB4">
        <w:rPr>
          <w:rFonts w:ascii="Times New Roman" w:hAnsi="Times New Roman" w:cs="Times New Roman"/>
        </w:rPr>
        <w:t xml:space="preserve"> les options restantes telles que</w:t>
      </w:r>
      <w:r w:rsidR="00DE19D1">
        <w:rPr>
          <w:rFonts w:ascii="Times New Roman" w:hAnsi="Times New Roman" w:cs="Times New Roman"/>
        </w:rPr>
        <w:t xml:space="preserve"> le latin et sur l’allemand,</w:t>
      </w:r>
      <w:r w:rsidR="009B6041">
        <w:rPr>
          <w:rFonts w:ascii="Times New Roman" w:hAnsi="Times New Roman" w:cs="Times New Roman"/>
        </w:rPr>
        <w:t xml:space="preserve"> ou encore sur le recrutement en ISI, </w:t>
      </w:r>
      <w:r w:rsidR="00DE19D1">
        <w:rPr>
          <w:rFonts w:ascii="Times New Roman" w:hAnsi="Times New Roman" w:cs="Times New Roman"/>
        </w:rPr>
        <w:t xml:space="preserve"> menaces sur les disciplines technologiques spéci</w:t>
      </w:r>
      <w:r w:rsidR="00ED1DB4">
        <w:rPr>
          <w:rFonts w:ascii="Times New Roman" w:hAnsi="Times New Roman" w:cs="Times New Roman"/>
        </w:rPr>
        <w:t>fiques liées à la filière S</w:t>
      </w:r>
      <w:r w:rsidR="009B6041">
        <w:rPr>
          <w:rFonts w:ascii="Times New Roman" w:hAnsi="Times New Roman" w:cs="Times New Roman"/>
        </w:rPr>
        <w:t xml:space="preserve">T2S… </w:t>
      </w:r>
      <w:r w:rsidR="0020052F">
        <w:rPr>
          <w:rFonts w:ascii="Times New Roman" w:hAnsi="Times New Roman" w:cs="Times New Roman"/>
        </w:rPr>
        <w:t>L</w:t>
      </w:r>
      <w:r w:rsidR="00ED1DB4">
        <w:rPr>
          <w:rFonts w:ascii="Times New Roman" w:hAnsi="Times New Roman" w:cs="Times New Roman"/>
        </w:rPr>
        <w:t>a nature</w:t>
      </w:r>
      <w:r>
        <w:rPr>
          <w:rFonts w:ascii="Times New Roman" w:hAnsi="Times New Roman" w:cs="Times New Roman"/>
        </w:rPr>
        <w:t xml:space="preserve"> disciplinaire</w:t>
      </w:r>
      <w:r w:rsidR="00ED1DB4">
        <w:rPr>
          <w:rFonts w:ascii="Times New Roman" w:hAnsi="Times New Roman" w:cs="Times New Roman"/>
        </w:rPr>
        <w:t xml:space="preserve"> des </w:t>
      </w:r>
      <w:r w:rsidR="00ED1DB4" w:rsidRPr="0020052F">
        <w:rPr>
          <w:rFonts w:ascii="Times New Roman" w:hAnsi="Times New Roman" w:cs="Times New Roman"/>
          <w:b/>
          <w:i/>
        </w:rPr>
        <w:t xml:space="preserve">postes gagés </w:t>
      </w:r>
      <w:r w:rsidR="009B6041" w:rsidRPr="0020052F">
        <w:rPr>
          <w:rFonts w:ascii="Times New Roman" w:hAnsi="Times New Roman" w:cs="Times New Roman"/>
          <w:b/>
          <w:i/>
        </w:rPr>
        <w:t>par le rectorat</w:t>
      </w:r>
      <w:r w:rsidR="0020052F">
        <w:rPr>
          <w:rFonts w:ascii="Times New Roman" w:hAnsi="Times New Roman" w:cs="Times New Roman"/>
        </w:rPr>
        <w:t>,</w:t>
      </w:r>
      <w:r w:rsidR="009B6041">
        <w:rPr>
          <w:rFonts w:ascii="Times New Roman" w:hAnsi="Times New Roman" w:cs="Times New Roman"/>
        </w:rPr>
        <w:t xml:space="preserve"> dans la foulée</w:t>
      </w:r>
      <w:r w:rsidR="0020052F">
        <w:rPr>
          <w:rFonts w:ascii="Times New Roman" w:hAnsi="Times New Roman" w:cs="Times New Roman"/>
        </w:rPr>
        <w:t xml:space="preserve"> du Conseil d’administration sur la DHG</w:t>
      </w:r>
      <w:r w:rsidR="009B6041">
        <w:rPr>
          <w:rFonts w:ascii="Times New Roman" w:hAnsi="Times New Roman" w:cs="Times New Roman"/>
        </w:rPr>
        <w:t>,  ne laisse</w:t>
      </w:r>
      <w:r w:rsidR="0020052F">
        <w:rPr>
          <w:rFonts w:ascii="Times New Roman" w:hAnsi="Times New Roman" w:cs="Times New Roman"/>
        </w:rPr>
        <w:t xml:space="preserve"> </w:t>
      </w:r>
      <w:r w:rsidR="009B6041">
        <w:rPr>
          <w:rFonts w:ascii="Times New Roman" w:hAnsi="Times New Roman" w:cs="Times New Roman"/>
        </w:rPr>
        <w:t>malheureusement aucun doute à ce sujet.</w:t>
      </w:r>
    </w:p>
    <w:p w:rsidR="00DE19D1" w:rsidRDefault="00F70B01" w:rsidP="00F70B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Enfin, dans une situation objective de fragilisation pédagogique renforcée de l’établissement, le lycée a </w:t>
      </w:r>
      <w:r w:rsidR="00DE19D1">
        <w:rPr>
          <w:rFonts w:ascii="Times New Roman" w:hAnsi="Times New Roman" w:cs="Times New Roman"/>
        </w:rPr>
        <w:t xml:space="preserve">besoin du </w:t>
      </w:r>
      <w:r w:rsidR="00DE19D1" w:rsidRPr="0020052F">
        <w:rPr>
          <w:rFonts w:ascii="Times New Roman" w:hAnsi="Times New Roman" w:cs="Times New Roman"/>
          <w:b/>
          <w:i/>
        </w:rPr>
        <w:t>maintien de ses moyens d’encadreme</w:t>
      </w:r>
      <w:r w:rsidRPr="0020052F">
        <w:rPr>
          <w:rFonts w:ascii="Times New Roman" w:hAnsi="Times New Roman" w:cs="Times New Roman"/>
          <w:b/>
          <w:i/>
        </w:rPr>
        <w:t>nt sur le service Vie S</w:t>
      </w:r>
      <w:r>
        <w:rPr>
          <w:rFonts w:ascii="Times New Roman" w:hAnsi="Times New Roman" w:cs="Times New Roman"/>
        </w:rPr>
        <w:t xml:space="preserve">colaire </w:t>
      </w:r>
      <w:r w:rsidR="00DE19D1">
        <w:rPr>
          <w:rFonts w:ascii="Times New Roman" w:hAnsi="Times New Roman" w:cs="Times New Roman"/>
        </w:rPr>
        <w:t xml:space="preserve">pour un accompagnement éducatif de qualité, </w:t>
      </w:r>
      <w:r>
        <w:rPr>
          <w:rFonts w:ascii="Times New Roman" w:hAnsi="Times New Roman" w:cs="Times New Roman"/>
        </w:rPr>
        <w:t>ce qui pour l’heure ne semble guère assuré.</w:t>
      </w:r>
    </w:p>
    <w:p w:rsidR="00F37911" w:rsidRPr="0020052F" w:rsidRDefault="00F37911" w:rsidP="00F70B01">
      <w:p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</w:rPr>
        <w:t>Vous comprendrez, Madame la Rectrice, que nous ne pouvons nous satisfaire d’une telle tendance de fond</w:t>
      </w:r>
      <w:r w:rsidR="00D42AA4">
        <w:rPr>
          <w:rFonts w:ascii="Times New Roman" w:hAnsi="Times New Roman" w:cs="Times New Roman"/>
        </w:rPr>
        <w:t>. C’</w:t>
      </w:r>
      <w:r>
        <w:rPr>
          <w:rFonts w:ascii="Times New Roman" w:hAnsi="Times New Roman" w:cs="Times New Roman"/>
        </w:rPr>
        <w:t>est pourquoi le r</w:t>
      </w:r>
      <w:r w:rsidR="009E348F">
        <w:rPr>
          <w:rFonts w:ascii="Times New Roman" w:hAnsi="Times New Roman" w:cs="Times New Roman"/>
        </w:rPr>
        <w:t>ecours à la grève a été posé</w:t>
      </w:r>
      <w:r>
        <w:rPr>
          <w:rFonts w:ascii="Times New Roman" w:hAnsi="Times New Roman" w:cs="Times New Roman"/>
        </w:rPr>
        <w:t xml:space="preserve"> dès juillet dernier pour cette rentrée</w:t>
      </w:r>
      <w:r w:rsidR="00D42AA4">
        <w:rPr>
          <w:rFonts w:ascii="Times New Roman" w:hAnsi="Times New Roman" w:cs="Times New Roman"/>
        </w:rPr>
        <w:t xml:space="preserve">. C’est la raison pour laquelle nous vous adressons aujourd’hui cette pétition, où </w:t>
      </w:r>
      <w:r w:rsidR="00D42AA4" w:rsidRPr="0020052F">
        <w:rPr>
          <w:rFonts w:ascii="Times New Roman" w:hAnsi="Times New Roman" w:cs="Times New Roman"/>
          <w:b/>
          <w:i/>
          <w:u w:val="single"/>
        </w:rPr>
        <w:t>nous vous demandons</w:t>
      </w:r>
      <w:r w:rsidR="00AC5B35" w:rsidRPr="0020052F">
        <w:rPr>
          <w:rFonts w:ascii="Times New Roman" w:hAnsi="Times New Roman" w:cs="Times New Roman"/>
          <w:b/>
          <w:i/>
          <w:u w:val="single"/>
        </w:rPr>
        <w:t xml:space="preserve"> de dégager les moyens concrets d’inverser cette tendance de fond :</w:t>
      </w:r>
      <w:r w:rsidR="000815C7" w:rsidRPr="0020052F">
        <w:rPr>
          <w:rFonts w:ascii="Times New Roman" w:hAnsi="Times New Roman" w:cs="Times New Roman"/>
          <w:b/>
          <w:i/>
          <w:u w:val="single"/>
        </w:rPr>
        <w:t xml:space="preserve"> avancée du dossier des transports scolaires, révision de la sectorisation, soutien à l’offre de formation assurant l’identité claire</w:t>
      </w:r>
      <w:r w:rsidR="00115A83" w:rsidRPr="0020052F">
        <w:rPr>
          <w:rFonts w:ascii="Times New Roman" w:hAnsi="Times New Roman" w:cs="Times New Roman"/>
          <w:b/>
          <w:i/>
          <w:u w:val="single"/>
        </w:rPr>
        <w:t xml:space="preserve"> et pérenne du lycée</w:t>
      </w:r>
      <w:r w:rsidR="0020052F">
        <w:rPr>
          <w:rFonts w:ascii="Times New Roman" w:hAnsi="Times New Roman" w:cs="Times New Roman"/>
          <w:b/>
          <w:i/>
          <w:u w:val="single"/>
        </w:rPr>
        <w:t xml:space="preserve"> spécialisé</w:t>
      </w:r>
      <w:r w:rsidR="009E348F">
        <w:rPr>
          <w:rFonts w:ascii="Times New Roman" w:hAnsi="Times New Roman" w:cs="Times New Roman"/>
          <w:b/>
          <w:i/>
          <w:u w:val="single"/>
        </w:rPr>
        <w:t xml:space="preserve"> en « Santé et Social »</w:t>
      </w:r>
      <w:r w:rsidR="00115A83" w:rsidRPr="0020052F">
        <w:rPr>
          <w:rFonts w:ascii="Times New Roman" w:hAnsi="Times New Roman" w:cs="Times New Roman"/>
          <w:b/>
          <w:i/>
          <w:u w:val="single"/>
        </w:rPr>
        <w:t>, maintien des postes et rétrocession des postes gagés l’an passé par le rectorat</w:t>
      </w:r>
      <w:r w:rsidR="009E348F">
        <w:rPr>
          <w:rFonts w:ascii="Times New Roman" w:hAnsi="Times New Roman" w:cs="Times New Roman"/>
          <w:b/>
          <w:i/>
          <w:u w:val="single"/>
        </w:rPr>
        <w:t>.</w:t>
      </w:r>
    </w:p>
    <w:p w:rsidR="00115A83" w:rsidRDefault="00AC5B35" w:rsidP="00115A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F70B01">
        <w:rPr>
          <w:rFonts w:ascii="Times New Roman" w:hAnsi="Times New Roman" w:cs="Times New Roman"/>
        </w:rPr>
        <w:t>fin d’améliorer sensiblement le quotidien, les conditions d’études et de réussite des lycéens –aujourd’hui inscrits au lycée  Charles de Gaulle ou souhaitant l’être prochainement- nous sollicitons votre intervention et votre soutien actif</w:t>
      </w:r>
      <w:r>
        <w:rPr>
          <w:rFonts w:ascii="Times New Roman" w:hAnsi="Times New Roman" w:cs="Times New Roman"/>
        </w:rPr>
        <w:t xml:space="preserve"> en ce sens.</w:t>
      </w:r>
      <w:r w:rsidR="00F37911">
        <w:rPr>
          <w:rFonts w:ascii="Times New Roman" w:hAnsi="Times New Roman" w:cs="Times New Roman"/>
        </w:rPr>
        <w:tab/>
      </w:r>
    </w:p>
    <w:p w:rsidR="00115A83" w:rsidRDefault="00115A83" w:rsidP="00115A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Dans l’attente d’éléments de réponse de votre part veuillez agréer, Madame la Rectrice, l’assurance de notre dévouement et de notre attachement  au service public d’enseignement. </w:t>
      </w:r>
    </w:p>
    <w:p w:rsidR="009E348F" w:rsidRDefault="009E348F" w:rsidP="00115A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personnels du lycée Charles de Gaulle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spellStart"/>
      <w:r>
        <w:rPr>
          <w:rFonts w:ascii="Times New Roman" w:hAnsi="Times New Roman" w:cs="Times New Roman"/>
        </w:rPr>
        <w:t>Longperrier</w:t>
      </w:r>
      <w:proofErr w:type="spellEnd"/>
      <w:proofErr w:type="gramEnd"/>
      <w:r>
        <w:rPr>
          <w:rFonts w:ascii="Times New Roman" w:hAnsi="Times New Roman" w:cs="Times New Roman"/>
        </w:rPr>
        <w:t>) signataires de la pétition.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A84393" w:rsidTr="00A84393">
        <w:tc>
          <w:tcPr>
            <w:tcW w:w="3070" w:type="dxa"/>
          </w:tcPr>
          <w:p w:rsidR="00A84393" w:rsidRDefault="00A84393" w:rsidP="00A84393">
            <w:r>
              <w:t>NOM</w:t>
            </w:r>
          </w:p>
        </w:tc>
        <w:tc>
          <w:tcPr>
            <w:tcW w:w="3071" w:type="dxa"/>
          </w:tcPr>
          <w:p w:rsidR="00A84393" w:rsidRDefault="00A84393" w:rsidP="00A84393">
            <w:r>
              <w:t>QUALITE</w:t>
            </w:r>
          </w:p>
        </w:tc>
        <w:tc>
          <w:tcPr>
            <w:tcW w:w="3071" w:type="dxa"/>
          </w:tcPr>
          <w:p w:rsidR="00A84393" w:rsidRDefault="00A84393" w:rsidP="00A84393">
            <w:r>
              <w:t>SIGNATURE</w:t>
            </w:r>
          </w:p>
        </w:tc>
      </w:tr>
      <w:tr w:rsidR="00A84393" w:rsidTr="00A84393">
        <w:tc>
          <w:tcPr>
            <w:tcW w:w="3070" w:type="dxa"/>
          </w:tcPr>
          <w:p w:rsidR="00A84393" w:rsidRDefault="00A84393" w:rsidP="00A84393"/>
        </w:tc>
        <w:tc>
          <w:tcPr>
            <w:tcW w:w="3071" w:type="dxa"/>
          </w:tcPr>
          <w:p w:rsidR="00A84393" w:rsidRDefault="00A84393" w:rsidP="00A84393"/>
        </w:tc>
        <w:tc>
          <w:tcPr>
            <w:tcW w:w="3071" w:type="dxa"/>
          </w:tcPr>
          <w:p w:rsidR="00A84393" w:rsidRDefault="00A84393" w:rsidP="00A84393"/>
          <w:p w:rsidR="00A84393" w:rsidRDefault="00A84393" w:rsidP="00A84393"/>
          <w:p w:rsidR="00A84393" w:rsidRDefault="00A84393" w:rsidP="00A84393"/>
          <w:p w:rsidR="00A84393" w:rsidRDefault="00A84393" w:rsidP="00A84393"/>
          <w:p w:rsidR="00A84393" w:rsidRDefault="00A84393" w:rsidP="00A84393"/>
          <w:p w:rsidR="00A84393" w:rsidRDefault="00A84393" w:rsidP="00A84393"/>
          <w:p w:rsidR="00A84393" w:rsidRDefault="00A84393" w:rsidP="00A84393"/>
          <w:p w:rsidR="00A84393" w:rsidRDefault="00A84393" w:rsidP="00A84393"/>
          <w:p w:rsidR="00A84393" w:rsidRDefault="00A84393" w:rsidP="00A84393"/>
          <w:p w:rsidR="00A84393" w:rsidRDefault="00A84393" w:rsidP="00A84393"/>
          <w:p w:rsidR="00A84393" w:rsidRDefault="00A84393" w:rsidP="00A84393"/>
          <w:p w:rsidR="00A84393" w:rsidRDefault="00A84393" w:rsidP="00A84393"/>
          <w:p w:rsidR="00A84393" w:rsidRDefault="00A84393" w:rsidP="00A84393"/>
          <w:p w:rsidR="00A84393" w:rsidRDefault="00A84393" w:rsidP="00A84393"/>
          <w:p w:rsidR="00A84393" w:rsidRDefault="00A84393" w:rsidP="00A84393"/>
          <w:p w:rsidR="00A84393" w:rsidRDefault="00A84393" w:rsidP="00A84393"/>
          <w:p w:rsidR="00A84393" w:rsidRDefault="00A84393" w:rsidP="00A84393"/>
          <w:p w:rsidR="00A84393" w:rsidRDefault="00A84393" w:rsidP="00A84393"/>
          <w:p w:rsidR="00A84393" w:rsidRDefault="00A84393" w:rsidP="00A84393"/>
          <w:p w:rsidR="00A84393" w:rsidRDefault="00A84393" w:rsidP="00A84393"/>
          <w:p w:rsidR="00A84393" w:rsidRDefault="00A84393" w:rsidP="00A84393"/>
          <w:p w:rsidR="00A84393" w:rsidRDefault="00A84393" w:rsidP="00A84393"/>
          <w:p w:rsidR="00A84393" w:rsidRDefault="00A84393" w:rsidP="00A84393"/>
          <w:p w:rsidR="00A84393" w:rsidRDefault="00A84393" w:rsidP="00A84393"/>
        </w:tc>
      </w:tr>
    </w:tbl>
    <w:p w:rsidR="00E70248" w:rsidRDefault="00E70248" w:rsidP="00A84393">
      <w:pPr>
        <w:pBdr>
          <w:bottom w:val="single" w:sz="4" w:space="1" w:color="auto"/>
        </w:pBdr>
      </w:pPr>
    </w:p>
    <w:sectPr w:rsidR="00E70248" w:rsidSect="00E70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60D4B"/>
    <w:multiLevelType w:val="hybridMultilevel"/>
    <w:tmpl w:val="5D143676"/>
    <w:lvl w:ilvl="0" w:tplc="8FC4CB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03191F"/>
    <w:multiLevelType w:val="hybridMultilevel"/>
    <w:tmpl w:val="D0C0E820"/>
    <w:lvl w:ilvl="0" w:tplc="976217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characterSpacingControl w:val="doNotCompress"/>
  <w:compat/>
  <w:rsids>
    <w:rsidRoot w:val="00445D3A"/>
    <w:rsid w:val="000815C7"/>
    <w:rsid w:val="00105057"/>
    <w:rsid w:val="00115A83"/>
    <w:rsid w:val="001F0B44"/>
    <w:rsid w:val="0020052F"/>
    <w:rsid w:val="00445D3A"/>
    <w:rsid w:val="005F0B6A"/>
    <w:rsid w:val="006F6E41"/>
    <w:rsid w:val="0077276C"/>
    <w:rsid w:val="007A29EF"/>
    <w:rsid w:val="00830283"/>
    <w:rsid w:val="008C495B"/>
    <w:rsid w:val="009B6041"/>
    <w:rsid w:val="009C625D"/>
    <w:rsid w:val="009E348F"/>
    <w:rsid w:val="00A02903"/>
    <w:rsid w:val="00A84393"/>
    <w:rsid w:val="00AC5B35"/>
    <w:rsid w:val="00B15C69"/>
    <w:rsid w:val="00CC50C6"/>
    <w:rsid w:val="00CC5E25"/>
    <w:rsid w:val="00D42AA4"/>
    <w:rsid w:val="00DE19D1"/>
    <w:rsid w:val="00E70248"/>
    <w:rsid w:val="00EA74A3"/>
    <w:rsid w:val="00EB4213"/>
    <w:rsid w:val="00ED1DB4"/>
    <w:rsid w:val="00F10193"/>
    <w:rsid w:val="00F3065B"/>
    <w:rsid w:val="00F36818"/>
    <w:rsid w:val="00F37911"/>
    <w:rsid w:val="00F7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D3A"/>
  </w:style>
  <w:style w:type="paragraph" w:styleId="Titre1">
    <w:name w:val="heading 1"/>
    <w:basedOn w:val="Normal"/>
    <w:next w:val="Normal"/>
    <w:link w:val="Titre1Car"/>
    <w:uiPriority w:val="9"/>
    <w:qFormat/>
    <w:rsid w:val="00772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27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276C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7276C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77276C"/>
    <w:pPr>
      <w:pBdr>
        <w:bottom w:val="single" w:sz="8" w:space="4" w:color="D1634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7276C"/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7276C"/>
    <w:pPr>
      <w:numPr>
        <w:ilvl w:val="1"/>
      </w:numPr>
    </w:pPr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7276C"/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</w:rPr>
  </w:style>
  <w:style w:type="paragraph" w:styleId="Sansinterligne">
    <w:name w:val="No Spacing"/>
    <w:uiPriority w:val="1"/>
    <w:qFormat/>
    <w:rsid w:val="0077276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7276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348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E3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Civil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795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6</cp:revision>
  <cp:lastPrinted>2014-09-01T01:47:00Z</cp:lastPrinted>
  <dcterms:created xsi:type="dcterms:W3CDTF">2014-08-31T20:59:00Z</dcterms:created>
  <dcterms:modified xsi:type="dcterms:W3CDTF">2014-09-01T01:47:00Z</dcterms:modified>
</cp:coreProperties>
</file>